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c="http://schemas.openxmlformats.org/markup-compatibility/2006"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body>
    <w:p w14:paraId="2308CDD3" w14:textId="23CCCE6D" w:rsidR="004862D8" w:rsidRDefault="004862D8"/>
    <w:p w14:paraId="79EFB9B3" w14:textId="77777777" w:rsidP="004862D8" w:rsidR="004862D8" w:rsidRDefault="004862D8" w:rsidRPr="00341F8E">
      <w:pPr>
        <w:suppressAutoHyphens/>
        <w:overflowPunct w:val="0"/>
        <w:autoSpaceDE w:val="0"/>
        <w:spacing w:after="0" w:line="240" w:lineRule="auto"/>
        <w:ind w:firstLine="709"/>
        <w:jc w:val="both"/>
        <w:textAlignment w:val="baseline"/>
        <w:rPr>
          <w:rFonts w:ascii="Times New Roman" w:cs="Times New Roman" w:eastAsia="Times New Roman" w:hAnsi="Times New Roman"/>
          <w:sz w:val="6"/>
          <w:szCs w:val="6"/>
          <w:lang w:eastAsia="ar-SA"/>
        </w:rPr>
      </w:pPr>
    </w:p>
    <w:tbl>
      <w:tblPr>
        <w:tblW w:type="dxa" w:w="10320"/>
        <w:jc w:val="center"/>
        <w:tblCellMar>
          <w:top w:type="dxa" w:w="28"/>
          <w:left w:type="dxa" w:w="57"/>
          <w:bottom w:type="dxa" w:w="28"/>
          <w:right w:type="dxa" w:w="57"/>
        </w:tblCellMar>
        <w:tblLook w:firstColumn="1" w:firstRow="1" w:lastColumn="0" w:lastRow="0" w:noHBand="0" w:noVBand="1" w:val="04A0"/>
      </w:tblPr>
      <w:tblGrid>
        <w:gridCol w:w="1754"/>
        <w:gridCol w:w="8336"/>
        <w:gridCol w:w="230"/>
      </w:tblGrid>
      <w:tr w14:paraId="5AF26BE8" w14:textId="77777777" w:rsidR="004862D8" w:rsidRPr="00F318B8" w:rsidTr="006A2D0B">
        <w:trPr>
          <w:cantSplit/>
          <w:jc w:val="center"/>
        </w:trPr>
        <w:tc>
          <w:tcPr>
            <w:tcW w:type="dxa" w:w="1754"/>
          </w:tcPr>
          <w:p w14:paraId="7CB3FD83" w14:textId="77777777" w:rsidP="006A2D0B" w:rsidR="004862D8" w:rsidRDefault="004862D8" w:rsidRPr="00F318B8">
            <w:pPr>
              <w:suppressAutoHyphens/>
              <w:overflowPunct w:val="0"/>
              <w:autoSpaceDE w:val="0"/>
              <w:spacing w:after="0" w:line="240" w:lineRule="auto"/>
              <w:jc w:val="both"/>
              <w:textAlignment w:val="baseline"/>
              <w:rPr>
                <w:rFonts w:ascii="Times New Roman" w:cs="Times New Roman" w:eastAsia="Times New Roman" w:hAnsi="Times New Roman"/>
                <w:sz w:val="28"/>
                <w:szCs w:val="20"/>
                <w:lang w:eastAsia="ar-SA" w:val="en-US"/>
              </w:rPr>
            </w:pPr>
            <w:r w:rsidRPr="00F318B8">
              <w:rPr>
                <w:rFonts w:ascii="Times New Roman" w:cs="Times New Roman" w:eastAsia="Times New Roman" w:hAnsi="Times New Roman"/>
                <w:noProof/>
                <w:sz w:val="28"/>
                <w:szCs w:val="20"/>
                <w:lang w:eastAsia="ru-RU"/>
              </w:rPr>
              <w:drawing>
                <wp:inline distB="0" distL="0" distR="0" distT="0" wp14:anchorId="04284050" wp14:editId="1737F70F">
                  <wp:extent cx="967740" cy="999490"/>
                  <wp:effectExtent b="0" l="19050" r="3810" t="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noChangeAspect="1"/>
                          </pic:cNvPicPr>
                        </pic:nvPicPr>
                        <pic:blipFill>
                          <a:blip cstate="print" r:embed="rId7"/>
                          <a:srcRect b="-107" l="-111" r="-111" t="-107"/>
                          <a:stretch>
                            <a:fillRect/>
                          </a:stretch>
                        </pic:blipFill>
                        <pic:spPr bwMode="auto">
                          <a:xfrm>
                            <a:off x="0" y="0"/>
                            <a:ext cx="967740" cy="999490"/>
                          </a:xfrm>
                          <a:prstGeom prst="rect">
                            <a:avLst/>
                          </a:prstGeom>
                          <a:noFill/>
                          <a:ln w="9525">
                            <a:noFill/>
                            <a:miter lim="800000"/>
                            <a:headEnd/>
                            <a:tailEnd/>
                          </a:ln>
                        </pic:spPr>
                      </pic:pic>
                    </a:graphicData>
                  </a:graphic>
                </wp:inline>
              </w:drawing>
            </w:r>
          </w:p>
        </w:tc>
        <w:tc>
          <w:tcPr>
            <w:tcW w:type="dxa" w:w="8566"/>
            <w:gridSpan w:val="2"/>
            <w:tcBorders>
              <w:top w:color="000000" w:space="0" w:sz="18" w:val="double"/>
              <w:bottom w:color="000000" w:space="0" w:sz="18" w:val="double"/>
            </w:tcBorders>
          </w:tcPr>
          <w:p w14:paraId="2011839A" w14:textId="77777777" w:rsidP="006A2D0B" w:rsidR="004862D8" w:rsidRDefault="004862D8" w:rsidRPr="00F318B8">
            <w:pPr>
              <w:pStyle w:val="af3"/>
              <w:spacing w:line="276" w:lineRule="auto"/>
              <w:rPr>
                <w:sz w:val="32"/>
                <w:szCs w:val="32"/>
              </w:rPr>
            </w:pPr>
            <w:r w:rsidRPr="00F318B8">
              <w:rPr>
                <w:sz w:val="32"/>
                <w:szCs w:val="32"/>
              </w:rPr>
              <w:t xml:space="preserve">ОБЩЕСТВО С ОГРАНИЧЕННОЙ </w:t>
            </w:r>
            <w:r w:rsidRPr="00F318B8">
              <w:rPr>
                <w:sz w:val="32"/>
                <w:szCs w:val="32"/>
              </w:rPr>
              <w:br/>
              <w:t xml:space="preserve">ОТВЕТСТВЕННОСТЬЮ НАУЧНО-ПРОЕКТНЫЙ </w:t>
            </w:r>
            <w:r w:rsidRPr="00F318B8">
              <w:rPr>
                <w:sz w:val="32"/>
                <w:szCs w:val="32"/>
              </w:rPr>
              <w:br/>
              <w:t xml:space="preserve">ИНСТИТУТ ПРОСТРАНСТВЕННОГО </w:t>
            </w:r>
            <w:r w:rsidRPr="00F318B8">
              <w:rPr>
                <w:sz w:val="32"/>
                <w:szCs w:val="32"/>
              </w:rPr>
              <w:br/>
              <w:t>ПЛАНИРОВАНИЯ "ЭНКО"</w:t>
            </w:r>
          </w:p>
        </w:tc>
      </w:tr>
      <w:tr w14:paraId="2B59D836" w14:textId="77777777" w:rsidR="004862D8" w:rsidRPr="00F318B8" w:rsidTr="006A2D0B">
        <w:trPr>
          <w:cantSplit/>
          <w:jc w:val="center"/>
        </w:trPr>
        <w:tc>
          <w:tcPr>
            <w:tcW w:type="dxa" w:w="10090"/>
            <w:gridSpan w:val="2"/>
            <w:tcMar>
              <w:top w:type="dxa" w:w="0"/>
              <w:left w:type="dxa" w:w="108"/>
              <w:bottom w:type="dxa" w:w="0"/>
              <w:right w:type="dxa" w:w="108"/>
            </w:tcMar>
          </w:tcPr>
          <w:p w14:paraId="21228FA1" w14:textId="77777777" w:rsidP="006A2D0B" w:rsidR="004862D8" w:rsidRDefault="004862D8" w:rsidRPr="00F318B8">
            <w:pPr>
              <w:spacing w:after="0" w:line="240" w:lineRule="auto"/>
              <w:jc w:val="right"/>
              <w:rPr>
                <w:rFonts w:ascii="Times New Roman" w:cs="Times New Roman" w:eastAsia="Times New Roman" w:hAnsi="Times New Roman"/>
                <w:sz w:val="20"/>
                <w:szCs w:val="20"/>
                <w:lang w:eastAsia="zh-CN"/>
              </w:rPr>
            </w:pPr>
          </w:p>
        </w:tc>
        <w:tc>
          <w:tcPr>
            <w:tcW w:type="dxa" w:w="230"/>
            <w:tcMar>
              <w:top w:type="dxa" w:w="0"/>
              <w:left w:type="dxa" w:w="0"/>
              <w:bottom w:type="dxa" w:w="0"/>
              <w:right w:type="dxa" w:w="0"/>
            </w:tcMar>
          </w:tcPr>
          <w:p w14:paraId="45ECDFFD" w14:textId="77777777" w:rsidP="006A2D0B" w:rsidR="004862D8" w:rsidRDefault="004862D8" w:rsidRPr="00F318B8">
            <w:pPr>
              <w:suppressAutoHyphens/>
              <w:overflowPunct w:val="0"/>
              <w:autoSpaceDE w:val="0"/>
              <w:snapToGrid w:val="0"/>
              <w:spacing w:after="0" w:line="240" w:lineRule="auto"/>
              <w:ind w:firstLine="709"/>
              <w:jc w:val="both"/>
              <w:textAlignment w:val="baseline"/>
              <w:rPr>
                <w:rFonts w:ascii="Times New Roman" w:cs="Times New Roman" w:eastAsia="Times New Roman" w:hAnsi="Times New Roman"/>
                <w:sz w:val="20"/>
                <w:szCs w:val="20"/>
                <w:lang w:eastAsia="ar-SA"/>
              </w:rPr>
            </w:pPr>
          </w:p>
        </w:tc>
      </w:tr>
    </w:tbl>
    <w:p w14:paraId="30C8474A" w14:textId="77777777" w:rsidP="004862D8" w:rsidR="004862D8" w:rsidRDefault="004862D8" w:rsidRPr="00F318B8">
      <w:pPr>
        <w:spacing w:after="0" w:line="240" w:lineRule="auto"/>
        <w:jc w:val="right"/>
        <w:rPr>
          <w:rFonts w:ascii="Times New Roman" w:cs="Times New Roman" w:eastAsia="Times New Roman" w:hAnsi="Times New Roman"/>
          <w:b/>
          <w:sz w:val="24"/>
          <w:szCs w:val="24"/>
          <w:lang w:eastAsia="zh-CN"/>
        </w:rPr>
      </w:pPr>
    </w:p>
    <w:p w14:paraId="0E63BA27"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22E91C99"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63FAD66C"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2900D9F5"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20B654FC"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0DE71E3E"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28"/>
          <w:szCs w:val="20"/>
          <w:lang w:eastAsia="ar-SA"/>
        </w:rPr>
      </w:pPr>
    </w:p>
    <w:p w14:paraId="767FEA11"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32"/>
          <w:szCs w:val="32"/>
          <w:lang w:eastAsia="zh-CN"/>
        </w:rPr>
      </w:pPr>
    </w:p>
    <w:p w14:paraId="24437B33"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mallCaps/>
          <w:sz w:val="36"/>
          <w:szCs w:val="36"/>
          <w:lang w:eastAsia="ar-SA"/>
        </w:rPr>
      </w:pPr>
    </w:p>
    <w:p w14:paraId="4BDA1218"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16"/>
          <w:szCs w:val="16"/>
          <w:lang w:eastAsia="ar-SA"/>
        </w:rPr>
      </w:pPr>
    </w:p>
    <w:p w14:paraId="07F4EFE6" w14:textId="77777777" w:rsidP="004862D8" w:rsidR="004862D8" w:rsidRDefault="004862D8" w:rsidRPr="00F318B8">
      <w:pPr>
        <w:suppressAutoHyphens/>
        <w:overflowPunct w:val="0"/>
        <w:autoSpaceDE w:val="0"/>
        <w:spacing w:after="0" w:line="240" w:lineRule="auto"/>
        <w:ind w:right="57"/>
        <w:jc w:val="center"/>
        <w:textAlignment w:val="baseline"/>
        <w:rPr>
          <w:rFonts w:ascii="Times New Roman" w:cs="Times New Roman" w:eastAsia="Times New Roman" w:hAnsi="Times New Roman"/>
          <w:b/>
          <w:sz w:val="32"/>
          <w:szCs w:val="32"/>
          <w:lang w:eastAsia="zh-CN"/>
        </w:rPr>
      </w:pPr>
      <w:r w:rsidRPr="00F318B8">
        <w:rPr>
          <w:rFonts w:ascii="Times New Roman" w:cs="Times New Roman" w:eastAsia="Times New Roman" w:hAnsi="Times New Roman"/>
          <w:b/>
          <w:sz w:val="32"/>
          <w:szCs w:val="32"/>
          <w:lang w:eastAsia="zh-CN"/>
        </w:rPr>
        <w:t>ПОЛОЖЕНИЕ О ТЕРРИТОРИАЛЬНОМ ПЛАНИРОВАНИИ</w:t>
      </w:r>
    </w:p>
    <w:p w14:paraId="5AA4017A"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60D984A1"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13C1F021"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1225DB16"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51529E34"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698C081B"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3C1FDE22"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2D998E87"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76FD9227"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78DCDC73"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4C021266"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0688BF2E"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471AFF4F"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71C14AFE"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1F66F58D"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p w14:paraId="4BE6DEB0" w14:textId="77777777" w:rsidP="004862D8" w:rsidR="004862D8" w:rsidRDefault="004862D8" w:rsidRPr="00F318B8">
      <w:pPr>
        <w:suppressAutoHyphens/>
        <w:overflowPunct w:val="0"/>
        <w:autoSpaceDE w:val="0"/>
        <w:spacing w:after="0" w:line="240" w:lineRule="auto"/>
        <w:ind w:firstLine="709"/>
        <w:jc w:val="center"/>
        <w:textAlignment w:val="baseline"/>
        <w:rPr>
          <w:rFonts w:ascii="Times New Roman" w:cs="Times New Roman" w:eastAsia="Times New Roman" w:hAnsi="Times New Roman"/>
          <w:b/>
          <w:sz w:val="28"/>
          <w:szCs w:val="20"/>
          <w:lang w:eastAsia="ar-SA"/>
        </w:rPr>
      </w:pPr>
    </w:p>
    <w:tbl>
      <w:tblPr>
        <w:tblW w:type="dxa" w:w="8972"/>
        <w:jc w:val="center"/>
        <w:tblCellMar>
          <w:top w:type="dxa" w:w="28"/>
          <w:left w:type="dxa" w:w="57"/>
          <w:bottom w:type="dxa" w:w="28"/>
          <w:right w:type="dxa" w:w="57"/>
        </w:tblCellMar>
        <w:tblLook w:firstColumn="1" w:firstRow="1" w:lastColumn="0" w:lastRow="0" w:noHBand="0" w:noVBand="1" w:val="04A0"/>
      </w:tblPr>
      <w:tblGrid>
        <w:gridCol w:w="5902"/>
        <w:gridCol w:w="3070"/>
      </w:tblGrid>
      <w:tr w14:paraId="3AF1D881" w14:textId="77777777" w:rsidR="004862D8" w:rsidRPr="00F318B8" w:rsidTr="006A2D0B">
        <w:trPr>
          <w:jc w:val="center"/>
        </w:trPr>
        <w:tc>
          <w:tcPr>
            <w:tcW w:type="dxa" w:w="5902"/>
          </w:tcPr>
          <w:p w14:paraId="72F9F62D" w14:textId="77777777" w:rsidP="006A2D0B" w:rsidR="004862D8" w:rsidRDefault="004862D8" w:rsidRPr="00F318B8">
            <w:pPr>
              <w:spacing w:after="0" w:line="240" w:lineRule="auto"/>
              <w:rPr>
                <w:rFonts w:ascii="Times New Roman" w:cs="Times New Roman" w:eastAsia="Times New Roman" w:hAnsi="Times New Roman"/>
                <w:sz w:val="24"/>
                <w:szCs w:val="24"/>
                <w:lang w:eastAsia="zh-CN"/>
              </w:rPr>
            </w:pPr>
            <w:r w:rsidRPr="00F318B8">
              <w:rPr>
                <w:rFonts w:ascii="Times New Roman" w:cs="Times New Roman" w:eastAsia="Times New Roman" w:hAnsi="Times New Roman"/>
                <w:sz w:val="24"/>
                <w:szCs w:val="24"/>
                <w:lang w:eastAsia="zh-CN"/>
              </w:rPr>
              <w:t>Генеральный директор ООО НПИ «ЭНКО»</w:t>
            </w:r>
          </w:p>
        </w:tc>
        <w:tc>
          <w:tcPr>
            <w:tcW w:type="dxa" w:w="3070"/>
          </w:tcPr>
          <w:p w14:paraId="7A66204B" w14:textId="77777777" w:rsidP="006A2D0B" w:rsidR="004862D8" w:rsidRDefault="004862D8" w:rsidRPr="00F318B8">
            <w:pPr>
              <w:spacing w:after="0" w:line="240" w:lineRule="auto"/>
              <w:jc w:val="right"/>
              <w:rPr>
                <w:rFonts w:ascii="Times New Roman" w:cs="Times New Roman" w:eastAsia="Times New Roman" w:hAnsi="Times New Roman"/>
                <w:lang w:eastAsia="zh-CN"/>
              </w:rPr>
            </w:pPr>
            <w:r w:rsidRPr="00F318B8">
              <w:rPr>
                <w:rFonts w:ascii="Times New Roman" w:cs="Times New Roman" w:eastAsia="Times New Roman" w:hAnsi="Times New Roman"/>
                <w:sz w:val="24"/>
                <w:szCs w:val="24"/>
                <w:lang w:eastAsia="zh-CN"/>
              </w:rPr>
              <w:t xml:space="preserve">Н.А. Николаевская </w:t>
            </w:r>
          </w:p>
        </w:tc>
      </w:tr>
      <w:tr w14:paraId="704B235A" w14:textId="77777777" w:rsidR="004862D8" w:rsidRPr="00F318B8" w:rsidTr="006A2D0B">
        <w:trPr>
          <w:jc w:val="center"/>
        </w:trPr>
        <w:tc>
          <w:tcPr>
            <w:tcW w:type="dxa" w:w="5902"/>
          </w:tcPr>
          <w:p w14:paraId="6B0B9F0F" w14:textId="77777777" w:rsidP="006A2D0B" w:rsidR="004862D8" w:rsidRDefault="004862D8" w:rsidRPr="00F318B8">
            <w:pPr>
              <w:snapToGrid w:val="0"/>
              <w:spacing w:after="0" w:line="240" w:lineRule="auto"/>
              <w:rPr>
                <w:rFonts w:ascii="Times New Roman" w:cs="Times New Roman" w:eastAsia="Times New Roman" w:hAnsi="Times New Roman"/>
                <w:sz w:val="24"/>
                <w:szCs w:val="24"/>
                <w:lang w:eastAsia="zh-CN"/>
              </w:rPr>
            </w:pPr>
          </w:p>
        </w:tc>
        <w:tc>
          <w:tcPr>
            <w:tcW w:type="dxa" w:w="3070"/>
          </w:tcPr>
          <w:p w14:paraId="37E1E641" w14:textId="77777777" w:rsidP="006A2D0B" w:rsidR="004862D8" w:rsidRDefault="004862D8" w:rsidRPr="00F318B8">
            <w:pPr>
              <w:snapToGrid w:val="0"/>
              <w:spacing w:after="0" w:line="240" w:lineRule="auto"/>
              <w:jc w:val="right"/>
              <w:rPr>
                <w:rFonts w:ascii="Times New Roman" w:cs="Times New Roman" w:eastAsia="Times New Roman" w:hAnsi="Times New Roman"/>
                <w:sz w:val="24"/>
                <w:szCs w:val="24"/>
                <w:lang w:eastAsia="zh-CN"/>
              </w:rPr>
            </w:pPr>
          </w:p>
        </w:tc>
      </w:tr>
      <w:tr w14:paraId="2F3090EE" w14:textId="77777777" w:rsidR="004862D8" w:rsidRPr="00F318B8" w:rsidTr="006A2D0B">
        <w:trPr>
          <w:jc w:val="center"/>
        </w:trPr>
        <w:tc>
          <w:tcPr>
            <w:tcW w:type="dxa" w:w="5902"/>
          </w:tcPr>
          <w:p w14:paraId="0D982870" w14:textId="77777777" w:rsidP="006A2D0B" w:rsidR="004862D8" w:rsidRDefault="004862D8" w:rsidRPr="00F318B8">
            <w:pPr>
              <w:spacing w:after="0" w:line="240" w:lineRule="auto"/>
              <w:rPr>
                <w:rFonts w:ascii="Times New Roman" w:cs="Times New Roman" w:eastAsia="Times New Roman" w:hAnsi="Times New Roman"/>
                <w:sz w:val="24"/>
                <w:szCs w:val="24"/>
                <w:lang w:eastAsia="zh-CN"/>
              </w:rPr>
            </w:pPr>
            <w:r w:rsidRPr="00F318B8">
              <w:rPr>
                <w:rFonts w:ascii="Times New Roman" w:cs="Times New Roman" w:eastAsia="Times New Roman" w:hAnsi="Times New Roman"/>
                <w:sz w:val="24"/>
                <w:szCs w:val="24"/>
                <w:lang w:eastAsia="zh-CN"/>
              </w:rPr>
              <w:t>Главный архитектор ООО НПИ «ЭНКО»</w:t>
            </w:r>
          </w:p>
        </w:tc>
        <w:tc>
          <w:tcPr>
            <w:tcW w:type="dxa" w:w="3070"/>
            <w:vAlign w:val="center"/>
          </w:tcPr>
          <w:p w14:paraId="2154042A" w14:textId="77777777" w:rsidP="006A2D0B" w:rsidR="004862D8" w:rsidRDefault="004862D8" w:rsidRPr="00F318B8">
            <w:pPr>
              <w:spacing w:after="0" w:line="240" w:lineRule="auto"/>
              <w:jc w:val="right"/>
              <w:rPr>
                <w:rFonts w:ascii="Times New Roman" w:cs="Times New Roman" w:eastAsia="Times New Roman" w:hAnsi="Times New Roman"/>
                <w:sz w:val="24"/>
                <w:szCs w:val="24"/>
                <w:lang w:eastAsia="zh-CN"/>
              </w:rPr>
            </w:pPr>
            <w:r w:rsidRPr="00F318B8">
              <w:rPr>
                <w:rFonts w:ascii="Times New Roman" w:cs="Times New Roman" w:eastAsia="Times New Roman" w:hAnsi="Times New Roman"/>
                <w:sz w:val="24"/>
                <w:szCs w:val="24"/>
                <w:lang w:eastAsia="zh-CN"/>
              </w:rPr>
              <w:t>А.Г. Немчинова</w:t>
            </w:r>
          </w:p>
        </w:tc>
      </w:tr>
      <w:tr w14:paraId="69BEA7E3" w14:textId="77777777" w:rsidR="004862D8" w:rsidRPr="00F318B8" w:rsidTr="006A2D0B">
        <w:trPr>
          <w:jc w:val="center"/>
        </w:trPr>
        <w:tc>
          <w:tcPr>
            <w:tcW w:type="dxa" w:w="5902"/>
          </w:tcPr>
          <w:p w14:paraId="7534D3D9" w14:textId="77777777" w:rsidP="006A2D0B" w:rsidR="004862D8" w:rsidRDefault="004862D8" w:rsidRPr="00F318B8">
            <w:pPr>
              <w:snapToGrid w:val="0"/>
              <w:spacing w:after="0" w:line="240" w:lineRule="auto"/>
              <w:rPr>
                <w:rFonts w:ascii="Times New Roman" w:cs="Times New Roman" w:eastAsia="Times New Roman" w:hAnsi="Times New Roman"/>
                <w:sz w:val="24"/>
                <w:szCs w:val="24"/>
                <w:lang w:eastAsia="zh-CN" w:val="en-US"/>
              </w:rPr>
            </w:pPr>
          </w:p>
          <w:p w14:paraId="06B0206D" w14:textId="77777777" w:rsidP="006A2D0B" w:rsidR="004862D8" w:rsidRDefault="004862D8" w:rsidRPr="00F318B8">
            <w:pPr>
              <w:snapToGrid w:val="0"/>
              <w:spacing w:after="0" w:line="240" w:lineRule="auto"/>
              <w:rPr>
                <w:rFonts w:ascii="Times New Roman" w:cs="Times New Roman" w:eastAsia="Times New Roman" w:hAnsi="Times New Roman"/>
                <w:sz w:val="24"/>
                <w:szCs w:val="24"/>
                <w:lang w:eastAsia="zh-CN" w:val="en-US"/>
              </w:rPr>
            </w:pPr>
          </w:p>
        </w:tc>
        <w:tc>
          <w:tcPr>
            <w:tcW w:type="dxa" w:w="3070"/>
          </w:tcPr>
          <w:p w14:paraId="2DD89AFD" w14:textId="77777777" w:rsidP="006A2D0B" w:rsidR="004862D8" w:rsidRDefault="004862D8" w:rsidRPr="00F318B8">
            <w:pPr>
              <w:snapToGrid w:val="0"/>
              <w:spacing w:after="0" w:line="240" w:lineRule="auto"/>
              <w:jc w:val="right"/>
              <w:rPr>
                <w:rFonts w:ascii="Times New Roman" w:cs="Times New Roman" w:eastAsia="Times New Roman" w:hAnsi="Times New Roman"/>
                <w:sz w:val="24"/>
                <w:szCs w:val="24"/>
                <w:lang w:eastAsia="zh-CN"/>
              </w:rPr>
            </w:pPr>
          </w:p>
        </w:tc>
      </w:tr>
      <w:tr w14:paraId="4FFED2D6" w14:textId="77777777" w:rsidR="004862D8" w:rsidRPr="00F318B8" w:rsidTr="006A2D0B">
        <w:trPr>
          <w:jc w:val="center"/>
        </w:trPr>
        <w:tc>
          <w:tcPr>
            <w:tcW w:type="dxa" w:w="5902"/>
          </w:tcPr>
          <w:p w14:paraId="523B9059" w14:textId="77777777" w:rsidP="006A2D0B" w:rsidR="004862D8" w:rsidRDefault="004862D8" w:rsidRPr="00F318B8">
            <w:pPr>
              <w:spacing w:after="0" w:line="240" w:lineRule="auto"/>
              <w:rPr>
                <w:rFonts w:ascii="Times New Roman" w:cs="Times New Roman" w:eastAsia="Times New Roman" w:hAnsi="Times New Roman"/>
                <w:sz w:val="24"/>
                <w:szCs w:val="24"/>
                <w:lang w:eastAsia="zh-CN"/>
              </w:rPr>
            </w:pPr>
          </w:p>
        </w:tc>
        <w:tc>
          <w:tcPr>
            <w:tcW w:type="dxa" w:w="3070"/>
          </w:tcPr>
          <w:p w14:paraId="521D7ADA" w14:textId="77777777" w:rsidP="006A2D0B" w:rsidR="004862D8" w:rsidRDefault="004862D8" w:rsidRPr="00F318B8">
            <w:pPr>
              <w:spacing w:after="0" w:line="240" w:lineRule="auto"/>
              <w:jc w:val="right"/>
              <w:rPr>
                <w:rFonts w:ascii="Times New Roman" w:cs="Times New Roman" w:eastAsia="Times New Roman" w:hAnsi="Times New Roman"/>
                <w:sz w:val="24"/>
                <w:szCs w:val="24"/>
                <w:lang w:eastAsia="zh-CN"/>
              </w:rPr>
            </w:pPr>
          </w:p>
        </w:tc>
      </w:tr>
    </w:tbl>
    <w:p w14:paraId="7DEB4D2E" w14:textId="77777777" w:rsidP="004862D8" w:rsidR="004862D8" w:rsidRDefault="004862D8" w:rsidRPr="00F318B8">
      <w:pPr>
        <w:spacing w:after="0" w:line="240" w:lineRule="auto"/>
        <w:jc w:val="center"/>
        <w:rPr>
          <w:rFonts w:ascii="Times New Roman" w:cs="Times New Roman" w:eastAsia="Times New Roman" w:hAnsi="Times New Roman"/>
          <w:b/>
          <w:sz w:val="28"/>
          <w:szCs w:val="28"/>
          <w:lang w:eastAsia="zh-CN"/>
        </w:rPr>
      </w:pPr>
      <w:r w:rsidRPr="00F318B8">
        <w:rPr>
          <w:rFonts w:ascii="Times New Roman" w:cs="Times New Roman" w:eastAsia="Times New Roman" w:hAnsi="Times New Roman"/>
          <w:b/>
          <w:sz w:val="28"/>
          <w:szCs w:val="28"/>
          <w:lang w:eastAsia="zh-CN"/>
        </w:rPr>
        <w:t>Санкт-Петербург</w:t>
      </w:r>
    </w:p>
    <w:p w14:paraId="46FCDE10" w14:textId="59092EAB" w:rsidP="004862D8" w:rsidR="004862D8" w:rsidRDefault="004862D8" w:rsidRPr="00F318B8">
      <w:pPr>
        <w:spacing w:after="0" w:line="240" w:lineRule="auto"/>
        <w:jc w:val="center"/>
        <w:rPr>
          <w:rFonts w:ascii="Times New Roman" w:cs="Times New Roman" w:eastAsia="Times New Roman" w:hAnsi="Times New Roman"/>
          <w:sz w:val="28"/>
          <w:szCs w:val="28"/>
          <w:lang w:eastAsia="ar-SA"/>
        </w:rPr>
      </w:pPr>
      <w:r w:rsidRPr="00F318B8">
        <w:rPr>
          <w:rFonts w:ascii="Times New Roman" w:cs="Times New Roman" w:eastAsia="Times New Roman" w:hAnsi="Times New Roman"/>
          <w:b/>
          <w:sz w:val="28"/>
          <w:szCs w:val="28"/>
          <w:lang w:eastAsia="zh-CN"/>
        </w:rPr>
        <w:t>202</w:t>
      </w:r>
      <w:r w:rsidRPr="00F318B8">
        <w:rPr>
          <w:rFonts w:ascii="Times New Roman" w:cs="Times New Roman" w:eastAsia="Times New Roman" w:hAnsi="Times New Roman"/>
          <w:noProof/>
          <w:szCs w:val="28"/>
          <w:lang w:eastAsia="ru-RU"/>
        </w:rPr>
        <mc:AlternateContent>
          <mc:Choice Requires="wps">
            <w:drawing>
              <wp:anchor allowOverlap="1" behindDoc="0" distB="0" distL="114300" distR="114300" distT="0" layoutInCell="1" locked="0" relativeHeight="251659264" simplePos="0" wp14:anchorId="590DC48D" wp14:editId="003A47B8">
                <wp:simplePos x="0" y="0"/>
                <wp:positionH relativeFrom="column">
                  <wp:posOffset>3147060</wp:posOffset>
                </wp:positionH>
                <wp:positionV relativeFrom="paragraph">
                  <wp:posOffset>-396240</wp:posOffset>
                </wp:positionV>
                <wp:extent cx="171450" cy="219075"/>
                <wp:effectExtent b="9525" l="0" r="0" t="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anchor="t" anchorCtr="0" bIns="45720" lIns="91440" rIns="91440" rot="0" tIns="45720" upright="1" vert="horz" wrap="square">
                        <a:noAutofit/>
                      </wps:bodyPr>
                    </wps:wsp>
                  </a:graphicData>
                </a:graphic>
                <wp14:sizeRelH relativeFrom="page">
                  <wp14:pctWidth>0</wp14:pctWidth>
                </wp14:sizeRelH>
                <wp14:sizeRelV relativeFrom="page">
                  <wp14:pctHeight>0</wp14:pctHeight>
                </wp14:sizeRelV>
              </wp:anchor>
            </w:drawing>
          </mc:Choice>
        </mc:AlternateContent>
      </w:r>
      <w:r w:rsidR="00437176" w:rsidRPr="00F318B8">
        <w:rPr>
          <w:rFonts w:ascii="Times New Roman" w:cs="Times New Roman" w:eastAsia="Times New Roman" w:hAnsi="Times New Roman"/>
          <w:b/>
          <w:sz w:val="28"/>
          <w:szCs w:val="28"/>
          <w:lang w:eastAsia="zh-CN"/>
        </w:rPr>
        <w:t>5</w:t>
      </w:r>
      <w:r w:rsidRPr="00F318B8">
        <w:rPr>
          <w:rFonts w:ascii="Times New Roman" w:cs="Times New Roman" w:eastAsia="Times New Roman" w:hAnsi="Times New Roman"/>
          <w:sz w:val="28"/>
          <w:szCs w:val="28"/>
          <w:lang w:eastAsia="ar-SA"/>
        </w:rPr>
        <w:br w:type="page"/>
      </w:r>
    </w:p>
    <w:sdt>
      <w:sdtPr>
        <w:rPr>
          <w:rFonts w:asciiTheme="minorHAnsi" w:cstheme="minorBidi" w:eastAsiaTheme="minorHAnsi" w:hAnsiTheme="minorHAnsi"/>
          <w:color w:val="auto"/>
          <w:sz w:val="22"/>
          <w:szCs w:val="22"/>
          <w:lang w:eastAsia="en-US"/>
        </w:rPr>
        <w:id w:val="347153159"/>
        <w:docPartObj>
          <w:docPartGallery w:val="Table of Contents"/>
          <w:docPartUnique/>
        </w:docPartObj>
      </w:sdtPr>
      <w:sdtEndPr>
        <w:rPr>
          <w:b/>
          <w:bCs/>
        </w:rPr>
      </w:sdtEndPr>
      <w:sdtContent>
        <w:p w14:paraId="6DDFEB7E" w14:textId="77777777" w:rsidP="004862D8" w:rsidR="004862D8" w:rsidRDefault="004862D8" w:rsidRPr="00F318B8">
          <w:pPr>
            <w:pStyle w:val="af4"/>
            <w:jc w:val="center"/>
            <w:rPr>
              <w:rFonts w:ascii="Times New Roman" w:cs="Times New Roman" w:hAnsi="Times New Roman"/>
              <w:b/>
              <w:bCs/>
              <w:color w:val="auto"/>
              <w:sz w:val="24"/>
              <w:szCs w:val="24"/>
            </w:rPr>
          </w:pPr>
          <w:r w:rsidRPr="00F318B8">
            <w:rPr>
              <w:rFonts w:ascii="Times New Roman" w:cs="Times New Roman" w:hAnsi="Times New Roman"/>
              <w:b/>
              <w:bCs/>
              <w:color w:val="auto"/>
              <w:sz w:val="24"/>
              <w:szCs w:val="24"/>
            </w:rPr>
            <w:t>ОГЛАВЛЕНИЕ</w:t>
          </w:r>
        </w:p>
        <w:p w14:paraId="425A3F41" w14:textId="77777777" w:rsidP="004862D8" w:rsidR="004862D8" w:rsidRDefault="004862D8" w:rsidRPr="00F318B8">
          <w:pPr>
            <w:rPr>
              <w:lang w:eastAsia="ru-RU"/>
            </w:rPr>
          </w:pPr>
        </w:p>
        <w:p w14:paraId="26F73201" w14:textId="06D5066A" w:rsidP="006F733E" w:rsidR="006F733E" w:rsidRDefault="004862D8" w:rsidRPr="00F318B8">
          <w:pPr>
            <w:pStyle w:val="12"/>
            <w:tabs>
              <w:tab w:pos="440" w:val="left"/>
              <w:tab w:leader="dot" w:pos="10196" w:val="right"/>
            </w:tabs>
            <w:jc w:val="both"/>
            <w:rPr>
              <w:rFonts w:ascii="Times New Roman" w:cs="Times New Roman" w:eastAsiaTheme="minorEastAsia" w:hAnsi="Times New Roman"/>
              <w:noProof/>
              <w:sz w:val="24"/>
              <w:szCs w:val="24"/>
              <w:lang w:eastAsia="ru-RU"/>
            </w:rPr>
          </w:pPr>
          <w:r w:rsidRPr="00F318B8">
            <w:rPr>
              <w:rFonts w:ascii="Times New Roman" w:cs="Times New Roman" w:hAnsi="Times New Roman"/>
              <w:sz w:val="24"/>
              <w:szCs w:val="24"/>
            </w:rPr>
            <w:fldChar w:fldCharType="begin"/>
          </w:r>
          <w:r w:rsidRPr="00F318B8">
            <w:rPr>
              <w:rFonts w:ascii="Times New Roman" w:cs="Times New Roman" w:hAnsi="Times New Roman"/>
              <w:sz w:val="24"/>
              <w:szCs w:val="24"/>
            </w:rPr>
            <w:instrText xml:space="preserve"> TOC \o "1-3" \h \z \u </w:instrText>
          </w:r>
          <w:r w:rsidRPr="00F318B8">
            <w:rPr>
              <w:rFonts w:ascii="Times New Roman" w:cs="Times New Roman" w:hAnsi="Times New Roman"/>
              <w:sz w:val="24"/>
              <w:szCs w:val="24"/>
            </w:rPr>
            <w:fldChar w:fldCharType="separate"/>
          </w:r>
          <w:hyperlink w:anchor="_Toc198928115" w:history="1">
            <w:r w:rsidR="006F733E" w:rsidRPr="00F318B8">
              <w:rPr>
                <w:rStyle w:val="af2"/>
                <w:rFonts w:ascii="Times New Roman" w:cs="Times New Roman" w:eastAsia="Times New Roman" w:hAnsi="Times New Roman"/>
                <w:b/>
                <w:bCs/>
                <w:smallCaps/>
                <w:noProof/>
                <w:kern w:val="32"/>
                <w:sz w:val="24"/>
                <w:szCs w:val="24"/>
                <w:lang w:eastAsia="ar-SA"/>
              </w:rPr>
              <w:t>1.</w:t>
            </w:r>
            <w:r w:rsidR="006F733E" w:rsidRPr="00F318B8">
              <w:rPr>
                <w:rFonts w:ascii="Times New Roman" w:cs="Times New Roman" w:eastAsiaTheme="minorEastAsia" w:hAnsi="Times New Roman"/>
                <w:noProof/>
                <w:sz w:val="24"/>
                <w:szCs w:val="24"/>
                <w:lang w:eastAsia="ru-RU"/>
              </w:rPr>
              <w:tab/>
            </w:r>
            <w:r w:rsidR="006F733E" w:rsidRPr="00F318B8">
              <w:rPr>
                <w:rStyle w:val="af2"/>
                <w:rFonts w:ascii="Times New Roman" w:cs="Times New Roman" w:eastAsia="Times New Roman" w:hAnsi="Times New Roman"/>
                <w:b/>
                <w:bCs/>
                <w:smallCaps/>
                <w:noProof/>
                <w:kern w:val="32"/>
                <w:sz w:val="24"/>
                <w:szCs w:val="24"/>
                <w:lang w:eastAsia="ar-SA"/>
              </w:rPr>
              <w:t>СВЕДЕНИЯ О ВИДАХ, НАЗНАЧЕНИИ И НАИМЕНОВАНИЯХ ПЛАНИРУЕМЫХ ДЛЯ РАЗМЕЩЕНИЯ ОБЪЕКТОВ МЕСТНОГО ЗНАЧЕНИЯ МУНИЦИПАЛЬНОГО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РАЗМЕЩЕНИМ ДАННЫХ ОБЪЕКТОВ</w:t>
            </w:r>
            <w:r w:rsidR="006F733E" w:rsidRPr="00F318B8">
              <w:rPr>
                <w:rFonts w:ascii="Times New Roman" w:cs="Times New Roman" w:hAnsi="Times New Roman"/>
                <w:noProof/>
                <w:webHidden/>
                <w:sz w:val="24"/>
                <w:szCs w:val="24"/>
              </w:rPr>
              <w:tab/>
            </w:r>
            <w:r w:rsidR="006F733E" w:rsidRPr="00F318B8">
              <w:rPr>
                <w:rFonts w:ascii="Times New Roman" w:cs="Times New Roman" w:hAnsi="Times New Roman"/>
                <w:noProof/>
                <w:webHidden/>
                <w:sz w:val="24"/>
                <w:szCs w:val="24"/>
              </w:rPr>
              <w:fldChar w:fldCharType="begin"/>
            </w:r>
            <w:r w:rsidR="006F733E" w:rsidRPr="00F318B8">
              <w:rPr>
                <w:rFonts w:ascii="Times New Roman" w:cs="Times New Roman" w:hAnsi="Times New Roman"/>
                <w:noProof/>
                <w:webHidden/>
                <w:sz w:val="24"/>
                <w:szCs w:val="24"/>
              </w:rPr>
              <w:instrText xml:space="preserve"> PAGEREF _Toc198928115 \h </w:instrText>
            </w:r>
            <w:r w:rsidR="006F733E" w:rsidRPr="00F318B8">
              <w:rPr>
                <w:rFonts w:ascii="Times New Roman" w:cs="Times New Roman" w:hAnsi="Times New Roman"/>
                <w:noProof/>
                <w:webHidden/>
                <w:sz w:val="24"/>
                <w:szCs w:val="24"/>
              </w:rPr>
            </w:r>
            <w:r w:rsidR="006F733E" w:rsidRPr="00F318B8">
              <w:rPr>
                <w:rFonts w:ascii="Times New Roman" w:cs="Times New Roman" w:hAnsi="Times New Roman"/>
                <w:noProof/>
                <w:webHidden/>
                <w:sz w:val="24"/>
                <w:szCs w:val="24"/>
              </w:rPr>
              <w:fldChar w:fldCharType="separate"/>
            </w:r>
            <w:r w:rsidR="00896465" w:rsidRPr="00F318B8">
              <w:rPr>
                <w:rFonts w:ascii="Times New Roman" w:cs="Times New Roman" w:hAnsi="Times New Roman"/>
                <w:noProof/>
                <w:webHidden/>
                <w:sz w:val="24"/>
                <w:szCs w:val="24"/>
              </w:rPr>
              <w:t>3</w:t>
            </w:r>
            <w:r w:rsidR="006F733E" w:rsidRPr="00F318B8">
              <w:rPr>
                <w:rFonts w:ascii="Times New Roman" w:cs="Times New Roman" w:hAnsi="Times New Roman"/>
                <w:noProof/>
                <w:webHidden/>
                <w:sz w:val="24"/>
                <w:szCs w:val="24"/>
              </w:rPr>
              <w:fldChar w:fldCharType="end"/>
            </w:r>
          </w:hyperlink>
        </w:p>
        <w:p w14:paraId="74461A2A" w14:textId="17946EEC" w:rsidP="006F733E" w:rsidR="006F733E" w:rsidRDefault="006F733E" w:rsidRPr="00F318B8">
          <w:pPr>
            <w:pStyle w:val="12"/>
            <w:tabs>
              <w:tab w:pos="440" w:val="left"/>
              <w:tab w:leader="dot" w:pos="10196" w:val="right"/>
            </w:tabs>
            <w:jc w:val="both"/>
            <w:rPr>
              <w:rFonts w:ascii="Times New Roman" w:cs="Times New Roman" w:eastAsiaTheme="minorEastAsia" w:hAnsi="Times New Roman"/>
              <w:noProof/>
              <w:sz w:val="24"/>
              <w:szCs w:val="24"/>
              <w:lang w:eastAsia="ru-RU"/>
            </w:rPr>
          </w:pPr>
          <w:hyperlink w:anchor="_Toc198928116" w:history="1">
            <w:r w:rsidRPr="00F318B8">
              <w:rPr>
                <w:rStyle w:val="af2"/>
                <w:rFonts w:ascii="Times New Roman" w:cs="Times New Roman" w:eastAsia="Times New Roman" w:hAnsi="Times New Roman"/>
                <w:b/>
                <w:bCs/>
                <w:noProof/>
                <w:sz w:val="24"/>
                <w:szCs w:val="24"/>
                <w:lang w:eastAsia="ar-SA"/>
              </w:rPr>
              <w:t>2.</w:t>
            </w:r>
            <w:r w:rsidRPr="00F318B8">
              <w:rPr>
                <w:rFonts w:ascii="Times New Roman" w:cs="Times New Roman" w:eastAsiaTheme="minorEastAsia" w:hAnsi="Times New Roman"/>
                <w:noProof/>
                <w:sz w:val="24"/>
                <w:szCs w:val="24"/>
                <w:lang w:eastAsia="ru-RU"/>
              </w:rPr>
              <w:tab/>
            </w:r>
            <w:r w:rsidRPr="00F318B8">
              <w:rPr>
                <w:rStyle w:val="af2"/>
                <w:rFonts w:ascii="Times New Roman" w:cs="Times New Roman" w:eastAsia="Times New Roman" w:hAnsi="Times New Roman"/>
                <w:b/>
                <w:bCs/>
                <w:smallCaps/>
                <w:noProof/>
                <w:kern w:val="32"/>
                <w:sz w:val="24"/>
                <w:szCs w:val="24"/>
                <w:lang w:eastAsia="ar-SA"/>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F318B8">
              <w:rPr>
                <w:rFonts w:ascii="Times New Roman" w:cs="Times New Roman" w:hAnsi="Times New Roman"/>
                <w:noProof/>
                <w:webHidden/>
                <w:sz w:val="24"/>
                <w:szCs w:val="24"/>
              </w:rPr>
              <w:tab/>
            </w:r>
            <w:r w:rsidRPr="00F318B8">
              <w:rPr>
                <w:rFonts w:ascii="Times New Roman" w:cs="Times New Roman" w:hAnsi="Times New Roman"/>
                <w:noProof/>
                <w:webHidden/>
                <w:sz w:val="24"/>
                <w:szCs w:val="24"/>
              </w:rPr>
              <w:fldChar w:fldCharType="begin"/>
            </w:r>
            <w:r w:rsidRPr="00F318B8">
              <w:rPr>
                <w:rFonts w:ascii="Times New Roman" w:cs="Times New Roman" w:hAnsi="Times New Roman"/>
                <w:noProof/>
                <w:webHidden/>
                <w:sz w:val="24"/>
                <w:szCs w:val="24"/>
              </w:rPr>
              <w:instrText xml:space="preserve"> PAGEREF _Toc198928116 \h </w:instrText>
            </w:r>
            <w:r w:rsidRPr="00F318B8">
              <w:rPr>
                <w:rFonts w:ascii="Times New Roman" w:cs="Times New Roman" w:hAnsi="Times New Roman"/>
                <w:noProof/>
                <w:webHidden/>
                <w:sz w:val="24"/>
                <w:szCs w:val="24"/>
              </w:rPr>
            </w:r>
            <w:r w:rsidRPr="00F318B8">
              <w:rPr>
                <w:rFonts w:ascii="Times New Roman" w:cs="Times New Roman" w:hAnsi="Times New Roman"/>
                <w:noProof/>
                <w:webHidden/>
                <w:sz w:val="24"/>
                <w:szCs w:val="24"/>
              </w:rPr>
              <w:fldChar w:fldCharType="separate"/>
            </w:r>
            <w:r w:rsidR="00896465" w:rsidRPr="00F318B8">
              <w:rPr>
                <w:rFonts w:ascii="Times New Roman" w:cs="Times New Roman" w:hAnsi="Times New Roman"/>
                <w:noProof/>
                <w:webHidden/>
                <w:sz w:val="24"/>
                <w:szCs w:val="24"/>
              </w:rPr>
              <w:t>23</w:t>
            </w:r>
            <w:r w:rsidRPr="00F318B8">
              <w:rPr>
                <w:rFonts w:ascii="Times New Roman" w:cs="Times New Roman" w:hAnsi="Times New Roman"/>
                <w:noProof/>
                <w:webHidden/>
                <w:sz w:val="24"/>
                <w:szCs w:val="24"/>
              </w:rPr>
              <w:fldChar w:fldCharType="end"/>
            </w:r>
          </w:hyperlink>
        </w:p>
        <w:p w14:paraId="1EE69BD2" w14:textId="6418D02D" w:rsidP="004862D8" w:rsidR="004862D8" w:rsidRDefault="004862D8" w:rsidRPr="00F318B8">
          <w:pPr>
            <w:jc w:val="both"/>
          </w:pPr>
          <w:r w:rsidRPr="00F318B8">
            <w:rPr>
              <w:rFonts w:ascii="Times New Roman" w:cs="Times New Roman" w:hAnsi="Times New Roman"/>
              <w:sz w:val="24"/>
              <w:szCs w:val="24"/>
            </w:rPr>
            <w:fldChar w:fldCharType="end"/>
          </w:r>
        </w:p>
      </w:sdtContent>
    </w:sdt>
    <w:p w14:paraId="0FF49751" w14:textId="77777777" w:rsidP="004862D8" w:rsidR="004862D8" w:rsidRDefault="004862D8" w:rsidRPr="00F318B8">
      <w:pPr>
        <w:suppressAutoHyphens/>
        <w:overflowPunct w:val="0"/>
        <w:autoSpaceDE w:val="0"/>
        <w:spacing w:after="0" w:line="240" w:lineRule="auto"/>
        <w:jc w:val="center"/>
        <w:textAlignment w:val="baseline"/>
        <w:rPr>
          <w:rFonts w:ascii="Times New Roman" w:cs="Times New Roman" w:eastAsia="Times New Roman" w:hAnsi="Times New Roman"/>
          <w:b/>
          <w:bCs/>
          <w:caps/>
          <w:kern w:val="32"/>
          <w:sz w:val="28"/>
          <w:szCs w:val="28"/>
          <w:lang w:eastAsia="ar-SA"/>
        </w:rPr>
      </w:pPr>
    </w:p>
    <w:p w14:paraId="355DB19A" w14:textId="77777777" w:rsidP="004862D8" w:rsidR="004862D8" w:rsidRDefault="004862D8" w:rsidRPr="00F318B8">
      <w:pPr>
        <w:suppressAutoHyphens/>
        <w:overflowPunct w:val="0"/>
        <w:autoSpaceDE w:val="0"/>
        <w:spacing w:after="0" w:line="240" w:lineRule="auto"/>
        <w:ind w:firstLine="709"/>
        <w:textAlignment w:val="baseline"/>
        <w:rPr>
          <w:rFonts w:ascii="Times New Roman" w:cs="Times New Roman" w:eastAsia="Times New Roman" w:hAnsi="Times New Roman"/>
          <w:sz w:val="28"/>
          <w:szCs w:val="28"/>
          <w:lang w:eastAsia="ar-SA"/>
        </w:rPr>
      </w:pPr>
    </w:p>
    <w:p w14:paraId="66733D1B" w14:textId="77777777" w:rsidP="004862D8" w:rsidR="004862D8" w:rsidRDefault="004862D8" w:rsidRPr="00F318B8">
      <w:pPr>
        <w:spacing w:after="0" w:line="240" w:lineRule="auto"/>
        <w:ind w:firstLine="709"/>
        <w:rPr>
          <w:rFonts w:ascii="Times New Roman" w:cs="Times New Roman" w:eastAsia="Times New Roman" w:hAnsi="Times New Roman"/>
          <w:b/>
          <w:sz w:val="28"/>
          <w:szCs w:val="28"/>
          <w:lang w:eastAsia="ar-SA"/>
        </w:rPr>
      </w:pPr>
      <w:bookmarkStart w:id="0" w:name="_Toc365540311"/>
    </w:p>
    <w:bookmarkEnd w:id="0"/>
    <w:p w14:paraId="6DFC1EAE" w14:textId="77777777" w:rsidP="004862D8" w:rsidR="004862D8" w:rsidRDefault="004862D8" w:rsidRPr="00F318B8">
      <w:pPr>
        <w:suppressAutoHyphens/>
        <w:overflowPunct w:val="0"/>
        <w:autoSpaceDE w:val="0"/>
        <w:spacing w:after="0" w:line="240" w:lineRule="auto"/>
        <w:ind w:firstLine="709"/>
        <w:jc w:val="both"/>
        <w:textAlignment w:val="baseline"/>
        <w:rPr>
          <w:rFonts w:ascii="Times New Roman" w:cs="Times New Roman" w:eastAsia="Times New Roman" w:hAnsi="Times New Roman"/>
          <w:color w:val="C00000"/>
          <w:sz w:val="28"/>
          <w:szCs w:val="20"/>
          <w:lang w:eastAsia="ru-RU"/>
        </w:rPr>
        <w:sectPr w:rsidR="004862D8" w:rsidRPr="00F318B8" w:rsidSect="006A2D0B">
          <w:headerReference r:id="rId8" w:type="default"/>
          <w:footerReference r:id="rId9" w:type="even"/>
          <w:footerReference r:id="rId10" w:type="first"/>
          <w:pgSz w:code="9" w:h="16840" w:w="11907"/>
          <w:pgMar w:bottom="1134" w:footer="561" w:gutter="0" w:header="709" w:left="1134" w:right="567" w:top="1134"/>
          <w:pgNumType w:start="1"/>
          <w:cols w:space="708"/>
          <w:titlePg/>
          <w:docGrid w:linePitch="381"/>
        </w:sectPr>
      </w:pPr>
    </w:p>
    <w:p w14:paraId="7C31EC4C" w14:textId="3ABEB3AC" w:rsidP="004862D8" w:rsidR="004862D8" w:rsidRDefault="004862D8" w:rsidRPr="00F318B8">
      <w:pPr>
        <w:keepNext/>
        <w:numPr>
          <w:ilvl w:val="0"/>
          <w:numId w:val="3"/>
        </w:numPr>
        <w:suppressAutoHyphens/>
        <w:overflowPunct w:val="0"/>
        <w:autoSpaceDE w:val="0"/>
        <w:spacing w:after="120" w:before="240" w:line="240" w:lineRule="auto"/>
        <w:ind w:firstLine="709" w:left="142" w:right="255"/>
        <w:jc w:val="both"/>
        <w:textAlignment w:val="baseline"/>
        <w:outlineLvl w:val="0"/>
        <w:rPr>
          <w:rFonts w:ascii="Times New Roman" w:cs="Times New Roman" w:eastAsia="Times New Roman" w:hAnsi="Times New Roman"/>
          <w:b/>
          <w:bCs/>
          <w:smallCaps/>
          <w:kern w:val="32"/>
          <w:sz w:val="28"/>
          <w:szCs w:val="28"/>
          <w:lang w:eastAsia="ar-SA"/>
        </w:rPr>
      </w:pPr>
      <w:bookmarkStart w:id="1" w:name="_Toc167182596"/>
      <w:bookmarkStart w:id="2" w:name="_Toc198928115"/>
      <w:r w:rsidRPr="00F318B8">
        <w:rPr>
          <w:rFonts w:ascii="Times New Roman" w:cs="Times New Roman" w:eastAsia="Times New Roman" w:hAnsi="Times New Roman"/>
          <w:b/>
          <w:bCs/>
          <w:smallCaps/>
          <w:kern w:val="32"/>
          <w:sz w:val="28"/>
          <w:szCs w:val="28"/>
          <w:lang w:eastAsia="ar-SA"/>
        </w:rPr>
        <w:lastRenderedPageBreak/>
        <w:t>СВЕДЕНИЯ О ВИДАХ, НАЗНАЧЕНИИ И НАИМЕНОВАНИЯХ ПЛАНИРУЕМЫХ ДЛЯ РАЗМЕЩЕНИЯ ОБЪЕКТОВ МЕСТНОГО ЗНАЧЕНИЯ МУНИЦИПАЛЬНОГО ОКРУГА,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w:t>
      </w:r>
      <w:bookmarkEnd w:id="1"/>
      <w:r w:rsidRPr="00F318B8">
        <w:rPr>
          <w:rFonts w:ascii="Times New Roman" w:cs="Times New Roman" w:eastAsia="Times New Roman" w:hAnsi="Times New Roman"/>
          <w:b/>
          <w:bCs/>
          <w:smallCaps/>
          <w:kern w:val="32"/>
          <w:sz w:val="28"/>
          <w:szCs w:val="28"/>
          <w:lang w:eastAsia="ar-SA"/>
        </w:rPr>
        <w:t xml:space="preserve"> В СЛУЧАЕ, ЕСЛИ УСТАНОВЛЕНИЕ ТАКИХ ЗОН ТРЕБУЕТСЯ В СВЯЗИ С РАЗМЕЩЕНИМ ДАННЫХ ОБЪЕКТОВ</w:t>
      </w:r>
      <w:bookmarkEnd w:id="2"/>
    </w:p>
    <w:p w14:paraId="22431FD0" w14:textId="77777777" w:rsidP="004862D8" w:rsidR="004862D8" w:rsidRDefault="004862D8" w:rsidRPr="002708FE">
      <w:pPr>
        <w:spacing w:after="120" w:line="240" w:lineRule="auto"/>
        <w:jc w:val="right"/>
        <w:rPr>
          <w:rFonts w:ascii="Times New Roman" w:cs="Times New Roman" w:hAnsi="Times New Roman"/>
          <w:sz w:val="24"/>
          <w:szCs w:val="24"/>
          <w:lang w:eastAsia="ar-SA"/>
        </w:rPr>
      </w:pPr>
      <w:r w:rsidRPr="002708FE">
        <w:rPr>
          <w:rFonts w:ascii="Times New Roman" w:cs="Times New Roman" w:hAnsi="Times New Roman"/>
          <w:sz w:val="24"/>
          <w:szCs w:val="24"/>
          <w:lang w:eastAsia="ar-SA"/>
        </w:rPr>
        <w:t>Таблица 1.1</w:t>
      </w:r>
    </w:p>
    <w:tbl>
      <w:tblPr>
        <w:tblW w:type="pct" w:w="5042"/>
        <w:jc w:val="center"/>
        <w:tblLook w:firstColumn="1" w:firstRow="1" w:lastColumn="0" w:lastRow="0" w:noHBand="0" w:noVBand="1" w:val="04A0"/>
      </w:tblPr>
      <w:tblGrid>
        <w:gridCol w:w="702"/>
        <w:gridCol w:w="2240"/>
        <w:gridCol w:w="1296"/>
        <w:gridCol w:w="2258"/>
        <w:gridCol w:w="2347"/>
        <w:gridCol w:w="2542"/>
        <w:gridCol w:w="2019"/>
        <w:gridCol w:w="1506"/>
      </w:tblGrid>
      <w:tr w14:paraId="38A645A0" w14:textId="77777777" w:rsidR="00542CAC" w:rsidRPr="00F318B8" w:rsidTr="0007570D">
        <w:trPr>
          <w:trHeight w:val="20"/>
          <w:tblHeader/>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FAD4A0C"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bookmarkStart w:id="3" w:name="_Hlk203678469"/>
            <w:r w:rsidRPr="00F318B8">
              <w:rPr>
                <w:rFonts w:ascii="Times New Roman" w:cs="Times New Roman" w:eastAsia="Times New Roman" w:hAnsi="Times New Roman"/>
                <w:b/>
                <w:bCs/>
                <w:color w:val="000000"/>
                <w:sz w:val="24"/>
                <w:szCs w:val="24"/>
                <w:lang w:eastAsia="ru-RU"/>
              </w:rPr>
              <w:t>№</w:t>
            </w:r>
            <w:bookmarkStart w:id="4" w:name="RANGE!A1"/>
            <w:bookmarkEnd w:id="4"/>
          </w:p>
        </w:tc>
        <w:tc>
          <w:tcPr>
            <w:tcW w:type="dxa" w:w="2240"/>
            <w:tcBorders>
              <w:top w:color="000000" w:space="0" w:sz="4" w:val="single"/>
              <w:bottom w:color="000000" w:space="0" w:sz="4" w:val="single"/>
              <w:right w:color="000000" w:space="0" w:sz="4" w:val="single"/>
            </w:tcBorders>
            <w:vAlign w:val="center"/>
          </w:tcPr>
          <w:p w14:paraId="75FE814D"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Наименование объекта</w:t>
            </w:r>
          </w:p>
        </w:tc>
        <w:tc>
          <w:tcPr>
            <w:tcW w:type="dxa" w:w="1296"/>
            <w:tcBorders>
              <w:top w:color="000000" w:space="0" w:sz="4" w:val="single"/>
              <w:bottom w:color="000000" w:space="0" w:sz="4" w:val="single"/>
              <w:right w:color="000000" w:space="0" w:sz="4" w:val="single"/>
            </w:tcBorders>
            <w:vAlign w:val="center"/>
          </w:tcPr>
          <w:p w14:paraId="3FB36A19"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 xml:space="preserve">Код </w:t>
            </w:r>
            <w:r w:rsidRPr="00F318B8">
              <w:rPr>
                <w:rFonts w:ascii="Times New Roman" w:cs="Times New Roman" w:eastAsia="Times New Roman" w:hAnsi="Times New Roman"/>
                <w:b/>
                <w:bCs/>
                <w:color w:val="000000"/>
                <w:sz w:val="24"/>
                <w:szCs w:val="24"/>
                <w:lang w:eastAsia="ru-RU"/>
              </w:rPr>
              <w:br/>
              <w:t>объекта</w:t>
            </w:r>
          </w:p>
        </w:tc>
        <w:tc>
          <w:tcPr>
            <w:tcW w:type="dxa" w:w="2258"/>
            <w:tcBorders>
              <w:top w:color="000000" w:space="0" w:sz="4" w:val="single"/>
              <w:bottom w:color="000000" w:space="0" w:sz="4" w:val="single"/>
              <w:right w:color="000000" w:space="0" w:sz="4" w:val="single"/>
            </w:tcBorders>
            <w:vAlign w:val="center"/>
          </w:tcPr>
          <w:p w14:paraId="60FA1620"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Назначение объекта</w:t>
            </w:r>
          </w:p>
        </w:tc>
        <w:tc>
          <w:tcPr>
            <w:tcW w:type="dxa" w:w="2347"/>
            <w:tcBorders>
              <w:top w:color="000000" w:space="0" w:sz="4" w:val="single"/>
              <w:bottom w:color="000000" w:space="0" w:sz="4" w:val="single"/>
              <w:right w:color="000000" w:space="0" w:sz="4" w:val="single"/>
            </w:tcBorders>
            <w:vAlign w:val="center"/>
          </w:tcPr>
          <w:p w14:paraId="752FA9AE"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Основные характеристики</w:t>
            </w:r>
          </w:p>
        </w:tc>
        <w:tc>
          <w:tcPr>
            <w:tcW w:type="dxa" w:w="2542"/>
            <w:tcBorders>
              <w:top w:color="000000" w:space="0" w:sz="4" w:val="single"/>
              <w:bottom w:color="000000" w:space="0" w:sz="4" w:val="single"/>
              <w:right w:color="auto" w:space="0" w:sz="4" w:val="single"/>
            </w:tcBorders>
            <w:vAlign w:val="center"/>
          </w:tcPr>
          <w:p w14:paraId="408D732B" w14:textId="77777777"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 xml:space="preserve">Местоположение </w:t>
            </w:r>
          </w:p>
        </w:tc>
        <w:tc>
          <w:tcPr>
            <w:tcW w:type="dxa" w:w="2019"/>
            <w:tcBorders>
              <w:top w:color="auto" w:space="0" w:sz="4" w:val="single"/>
              <w:left w:color="auto" w:space="0" w:sz="4" w:val="single"/>
              <w:bottom w:color="auto" w:space="0" w:sz="4" w:val="single"/>
              <w:right w:color="auto" w:space="0" w:sz="4" w:val="single"/>
            </w:tcBorders>
            <w:vAlign w:val="center"/>
          </w:tcPr>
          <w:p w14:paraId="406B7743" w14:textId="510D7460" w:rsidP="00542CAC" w:rsidR="00542CAC" w:rsidRDefault="00542CAC"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Характеристика зон с особыми условиями использования территорий</w:t>
            </w:r>
          </w:p>
        </w:tc>
        <w:tc>
          <w:tcPr>
            <w:tcW w:type="dxa" w:w="1506"/>
            <w:tcBorders>
              <w:top w:color="000000" w:space="0" w:sz="4" w:val="single"/>
              <w:left w:color="auto" w:space="0" w:sz="4" w:val="single"/>
              <w:bottom w:color="000000" w:space="0" w:sz="4" w:val="single"/>
              <w:right w:color="000000" w:space="0" w:sz="4" w:val="single"/>
            </w:tcBorders>
            <w:vAlign w:val="center"/>
          </w:tcPr>
          <w:p w14:paraId="0D881550" w14:textId="5C153F66" w:rsidP="00542CAC" w:rsidR="00542CAC" w:rsidRDefault="00542CAC" w:rsidRPr="00F318B8">
            <w:pPr>
              <w:spacing w:after="0" w:line="240" w:lineRule="auto"/>
              <w:jc w:val="center"/>
              <w:rPr>
                <w:rFonts w:ascii="Times New Roman" w:cs="Times New Roman" w:eastAsia="Times New Roman" w:hAnsi="Times New Roman"/>
                <w:b/>
                <w:bCs/>
                <w:strike/>
                <w:color w:val="000000"/>
                <w:sz w:val="24"/>
                <w:szCs w:val="24"/>
                <w:lang w:eastAsia="ru-RU"/>
              </w:rPr>
            </w:pPr>
            <w:r w:rsidRPr="00F318B8">
              <w:rPr>
                <w:rFonts w:ascii="Times New Roman" w:cs="Times New Roman" w:eastAsia="Times New Roman" w:hAnsi="Times New Roman"/>
                <w:b/>
                <w:bCs/>
                <w:color w:val="000000"/>
                <w:sz w:val="24"/>
                <w:szCs w:val="24"/>
                <w:lang w:eastAsia="ru-RU"/>
              </w:rPr>
              <w:t>Срок реализации</w:t>
            </w:r>
          </w:p>
        </w:tc>
      </w:tr>
      <w:tr w14:paraId="61842B5F" w14:textId="77777777" w:rsidR="00EE1243"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799B9A87" w14:textId="75CB26F8" w:rsidP="00F96A89" w:rsidR="00EE1243" w:rsidRDefault="00EE1243" w:rsidRPr="00F318B8">
            <w:pPr>
              <w:spacing w:after="0" w:line="240" w:lineRule="auto"/>
              <w:jc w:val="center"/>
              <w:rPr>
                <w:rFonts w:ascii="Times New Roman" w:cs="Times New Roman" w:eastAsia="Times New Roman" w:hAnsi="Times New Roman"/>
                <w:b/>
                <w:bCs/>
                <w:iCs/>
                <w:color w:val="000000"/>
                <w:sz w:val="24"/>
                <w:szCs w:val="24"/>
                <w:lang w:eastAsia="ru-RU"/>
              </w:rPr>
            </w:pPr>
            <w:r w:rsidRPr="00F318B8">
              <w:rPr>
                <w:rFonts w:ascii="Times New Roman" w:cs="Times New Roman" w:eastAsia="Times New Roman" w:hAnsi="Times New Roman"/>
                <w:b/>
                <w:bCs/>
                <w:iCs/>
                <w:color w:val="000000"/>
                <w:sz w:val="24"/>
                <w:szCs w:val="24"/>
                <w:lang w:eastAsia="ru-RU"/>
              </w:rPr>
              <w:t>Объекты капитального строительства инженерной инфраструктуры</w:t>
            </w:r>
          </w:p>
        </w:tc>
      </w:tr>
      <w:tr w14:paraId="7BCD4275" w14:textId="77777777" w:rsidR="00EE1243"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3601BD70" w14:textId="6A2150D2" w:rsidP="0045478E" w:rsidR="00EE1243" w:rsidRDefault="00AB09C0" w:rsidRPr="00F318B8">
            <w:pPr>
              <w:spacing w:after="0" w:line="240" w:lineRule="auto"/>
              <w:jc w:val="center"/>
              <w:rPr>
                <w:rFonts w:ascii="Times New Roman" w:cs="Times New Roman" w:eastAsia="Times New Roman" w:hAnsi="Times New Roman"/>
                <w:b/>
                <w:color w:val="000000"/>
                <w:sz w:val="24"/>
                <w:szCs w:val="24"/>
                <w:lang w:eastAsia="ru-RU"/>
              </w:rPr>
            </w:pPr>
            <w:r w:rsidRPr="00F318B8">
              <w:rPr>
                <w:rFonts w:ascii="Times New Roman" w:cs="Times New Roman" w:eastAsia="Times New Roman" w:hAnsi="Times New Roman"/>
                <w:b/>
                <w:sz w:val="24"/>
                <w:szCs w:val="24"/>
                <w:lang w:eastAsia="ru-RU"/>
              </w:rPr>
              <w:t>Объекты</w:t>
            </w:r>
            <w:r w:rsidR="0045478E" w:rsidRPr="00F318B8">
              <w:rPr>
                <w:rFonts w:ascii="Times New Roman" w:cs="Times New Roman" w:eastAsia="Times New Roman" w:hAnsi="Times New Roman"/>
                <w:b/>
                <w:sz w:val="24"/>
                <w:szCs w:val="24"/>
                <w:lang w:eastAsia="ru-RU"/>
              </w:rPr>
              <w:t xml:space="preserve"> водоснабжения</w:t>
            </w:r>
          </w:p>
        </w:tc>
      </w:tr>
      <w:tr w14:paraId="09D29C38"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499B1B7" w14:textId="77777777" w:rsidP="00A26559" w:rsidR="00A26559" w:rsidRDefault="00A26559" w:rsidRPr="00F318B8">
            <w:pPr>
              <w:pStyle w:val="a9"/>
              <w:numPr>
                <w:ilvl w:val="0"/>
                <w:numId w:val="19"/>
              </w:numPr>
              <w:spacing w:after="0" w:line="240" w:lineRule="auto"/>
              <w:ind w:hanging="52" w:left="166"/>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743A1DB" w14:textId="61770C60" w:rsidP="00A26559" w:rsidR="00A26559" w:rsidRDefault="00A26559"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Водопроводные очистные сооружения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8A5295F" w14:textId="5DB9911B" w:rsidP="00A26559" w:rsidR="00A26559" w:rsidRDefault="00A26559"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602041102</w:t>
            </w:r>
          </w:p>
        </w:tc>
        <w:tc>
          <w:tcPr>
            <w:tcW w:type="dxa" w:w="2258"/>
            <w:tcBorders>
              <w:top w:color="000000" w:space="0" w:sz="4" w:val="single"/>
              <w:bottom w:color="000000" w:space="0" w:sz="4" w:val="single"/>
              <w:right w:color="000000" w:space="0" w:sz="4" w:val="single"/>
            </w:tcBorders>
            <w:vAlign w:val="center"/>
          </w:tcPr>
          <w:p w14:paraId="3C9E6715" w14:textId="77777777"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 xml:space="preserve">Обеспечение качества </w:t>
            </w:r>
          </w:p>
          <w:p w14:paraId="5331010B" w14:textId="23E56C7E" w:rsidP="00A26559" w:rsidR="00A26559" w:rsidRDefault="00A26559"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bidi="en-US"/>
              </w:rPr>
              <w:t>питьевой воды</w:t>
            </w:r>
          </w:p>
        </w:tc>
        <w:tc>
          <w:tcPr>
            <w:tcW w:type="dxa" w:w="2347"/>
            <w:tcBorders>
              <w:top w:color="000000" w:space="0" w:sz="4" w:val="single"/>
              <w:bottom w:color="000000" w:space="0" w:sz="4" w:val="single"/>
              <w:right w:color="000000" w:space="0" w:sz="4" w:val="single"/>
            </w:tcBorders>
            <w:vAlign w:val="center"/>
          </w:tcPr>
          <w:p w14:paraId="1A01F38B" w14:textId="7ECA856A"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1,0 тыс. куб. м/</w:t>
            </w:r>
            <w:proofErr w:type="spellStart"/>
            <w:r w:rsidRPr="00F318B8">
              <w:rPr>
                <w:rFonts w:ascii="Times New Roman" w:cs="Times New Roman" w:hAnsi="Times New Roman"/>
                <w:sz w:val="24"/>
                <w:szCs w:val="24"/>
              </w:rPr>
              <w:t>сут</w:t>
            </w:r>
            <w:proofErr w:type="spellEnd"/>
            <w:r w:rsidRPr="00F318B8">
              <w:rPr>
                <w:rFonts w:ascii="Times New Roman" w:cs="Times New Roman" w:hAnsi="Times New Roman"/>
                <w:sz w:val="24"/>
                <w:szCs w:val="24"/>
              </w:rPr>
              <w:t>, объем - 1000 куб. м</w:t>
            </w:r>
          </w:p>
        </w:tc>
        <w:tc>
          <w:tcPr>
            <w:tcW w:type="dxa" w:w="2542"/>
            <w:tcBorders>
              <w:top w:color="000000" w:space="0" w:sz="4" w:val="single"/>
              <w:bottom w:color="000000" w:space="0" w:sz="4" w:val="single"/>
              <w:right w:color="auto" w:space="0" w:sz="4" w:val="single"/>
            </w:tcBorders>
            <w:vAlign w:val="center"/>
          </w:tcPr>
          <w:p w14:paraId="7F49F1DF" w14:textId="77777777" w:rsidP="00A26559" w:rsidR="00A26559" w:rsidRDefault="00A26559">
            <w:pPr>
              <w:pStyle w:val="a5"/>
              <w:spacing w:after="0" w:line="240" w:lineRule="auto"/>
              <w:ind w:right="181"/>
              <w:jc w:val="center"/>
              <w:rPr>
                <w:rFonts w:ascii="Times New Roman" w:cs="Times New Roman" w:hAnsi="Times New Roman"/>
                <w:sz w:val="24"/>
                <w:szCs w:val="24"/>
              </w:rPr>
            </w:pPr>
            <w:r w:rsidRPr="00F318B8">
              <w:rPr>
                <w:rFonts w:ascii="Times New Roman" w:cs="Times New Roman" w:eastAsia="Calibri" w:hAnsi="Times New Roman"/>
                <w:sz w:val="24"/>
                <w:szCs w:val="24"/>
              </w:rPr>
              <w:t>п. Ключи</w:t>
            </w:r>
            <w:r w:rsidRPr="00F318B8">
              <w:rPr>
                <w:rFonts w:ascii="Times New Roman" w:cs="Times New Roman" w:hAnsi="Times New Roman"/>
                <w:sz w:val="24"/>
                <w:szCs w:val="24"/>
              </w:rPr>
              <w:t xml:space="preserve">, </w:t>
            </w:r>
          </w:p>
          <w:p w14:paraId="52D101F4" w14:textId="77777777" w:rsidP="00A26559" w:rsidR="00A26559" w:rsidRDefault="00A26559">
            <w:pPr>
              <w:pStyle w:val="a5"/>
              <w:spacing w:after="0" w:line="240" w:lineRule="auto"/>
              <w:ind w:right="181"/>
              <w:jc w:val="center"/>
              <w:rPr>
                <w:rFonts w:ascii="Times New Roman" w:cs="Times New Roman" w:hAnsi="Times New Roman"/>
                <w:sz w:val="24"/>
                <w:szCs w:val="24"/>
              </w:rPr>
            </w:pPr>
            <w:r w:rsidRPr="00F318B8">
              <w:rPr>
                <w:rFonts w:ascii="Times New Roman" w:cs="Times New Roman" w:hAnsi="Times New Roman"/>
                <w:sz w:val="24"/>
                <w:szCs w:val="24"/>
              </w:rPr>
              <w:t xml:space="preserve">ул. Нагорная, </w:t>
            </w:r>
          </w:p>
          <w:p w14:paraId="57E8C83A" w14:textId="3744D6EA" w:rsidP="00A26559" w:rsidR="00A26559" w:rsidRDefault="00A26559" w:rsidRPr="00F318B8">
            <w:pPr>
              <w:pStyle w:val="a5"/>
              <w:spacing w:after="0" w:line="240" w:lineRule="auto"/>
              <w:ind w:right="181"/>
              <w:jc w:val="center"/>
              <w:rPr>
                <w:rFonts w:ascii="Times New Roman" w:cs="Times New Roman" w:hAnsi="Times New Roman"/>
                <w:sz w:val="24"/>
                <w:szCs w:val="24"/>
              </w:rPr>
            </w:pPr>
            <w:r w:rsidRPr="00F318B8">
              <w:rPr>
                <w:rFonts w:ascii="Times New Roman" w:cs="Times New Roman" w:hAnsi="Times New Roman"/>
                <w:sz w:val="24"/>
                <w:szCs w:val="24"/>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185643C5" w14:textId="7A8930EC" w:rsidP="00A26559" w:rsidR="00A26559" w:rsidRDefault="00A26559"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Первый пояс зоны санитарной охраны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4072A938" w14:textId="760AF547"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2E888815"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ABCA0E0" w14:textId="77777777" w:rsidP="00A26559" w:rsidR="00A26559" w:rsidRDefault="00A26559"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1C7C6CE" w14:textId="77777777" w:rsidP="00A26559" w:rsidR="00A26559" w:rsidRDefault="00A26559"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Резервуар</w:t>
            </w:r>
          </w:p>
          <w:p w14:paraId="1174A465" w14:textId="68228FD2" w:rsidP="00A26559" w:rsidR="00A26559" w:rsidRDefault="00A26559"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(планируемый к </w:t>
            </w:r>
            <w:r w:rsidRPr="00F318B8">
              <w:rPr>
                <w:rFonts w:ascii="Times New Roman" w:cs="Times New Roman" w:eastAsia="Times New Roman" w:hAnsi="Times New Roman"/>
                <w:sz w:val="24"/>
                <w:szCs w:val="24"/>
              </w:rPr>
              <w:t>реконструкции</w:t>
            </w:r>
            <w:r w:rsidRPr="00F318B8">
              <w:rPr>
                <w:rFonts w:ascii="Times New Roman" w:cs="Times New Roman" w:hAnsi="Times New Roman"/>
                <w:sz w:val="24"/>
                <w:szCs w:val="24"/>
              </w:rPr>
              <w:t>)</w:t>
            </w:r>
          </w:p>
        </w:tc>
        <w:tc>
          <w:tcPr>
            <w:tcW w:type="dxa" w:w="1296"/>
            <w:tcBorders>
              <w:top w:color="000000" w:space="0" w:sz="4" w:val="single"/>
              <w:bottom w:color="000000" w:space="0" w:sz="4" w:val="single"/>
              <w:right w:color="000000" w:space="0" w:sz="4" w:val="single"/>
            </w:tcBorders>
            <w:vAlign w:val="center"/>
          </w:tcPr>
          <w:p w14:paraId="42D36333" w14:textId="0846120F" w:rsidP="00A26559" w:rsidR="00A26559" w:rsidRDefault="00A26559"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602041105</w:t>
            </w:r>
          </w:p>
        </w:tc>
        <w:tc>
          <w:tcPr>
            <w:tcW w:type="dxa" w:w="2258"/>
            <w:tcBorders>
              <w:top w:color="000000" w:space="0" w:sz="4" w:val="single"/>
              <w:bottom w:color="000000" w:space="0" w:sz="4" w:val="single"/>
              <w:right w:color="000000" w:space="0" w:sz="4" w:val="single"/>
            </w:tcBorders>
            <w:vAlign w:val="center"/>
          </w:tcPr>
          <w:p w14:paraId="529E61D3" w14:textId="77777777"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 xml:space="preserve">Обеспечение запаса </w:t>
            </w:r>
          </w:p>
          <w:p w14:paraId="42917152" w14:textId="211BC6F4" w:rsidP="00A26559" w:rsidR="00A26559" w:rsidRDefault="00A26559"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bidi="en-US"/>
              </w:rPr>
              <w:t>питьевой воды</w:t>
            </w:r>
          </w:p>
        </w:tc>
        <w:tc>
          <w:tcPr>
            <w:tcW w:type="dxa" w:w="2347"/>
            <w:tcBorders>
              <w:top w:color="000000" w:space="0" w:sz="4" w:val="single"/>
              <w:bottom w:color="000000" w:space="0" w:sz="4" w:val="single"/>
              <w:right w:color="000000" w:space="0" w:sz="4" w:val="single"/>
            </w:tcBorders>
            <w:vAlign w:val="center"/>
          </w:tcPr>
          <w:p w14:paraId="60B52FCD" w14:textId="0A1EEBA1"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Объём – </w:t>
            </w:r>
            <w:r>
              <w:rPr>
                <w:rFonts w:ascii="Times New Roman" w:cs="Times New Roman" w:eastAsia="Times New Roman" w:hAnsi="Times New Roman"/>
                <w:sz w:val="24"/>
                <w:szCs w:val="24"/>
                <w:lang w:eastAsia="ru-RU"/>
              </w:rPr>
              <w:t>10</w:t>
            </w:r>
            <w:r w:rsidRPr="00F318B8">
              <w:rPr>
                <w:rFonts w:ascii="Times New Roman" w:cs="Times New Roman" w:hAnsi="Times New Roman"/>
                <w:sz w:val="24"/>
                <w:szCs w:val="24"/>
              </w:rPr>
              <w:t>00 куб. м</w:t>
            </w:r>
            <w:r>
              <w:rPr>
                <w:rFonts w:ascii="Times New Roman" w:cs="Times New Roman" w:hAnsi="Times New Roman"/>
                <w:sz w:val="24"/>
                <w:szCs w:val="24"/>
              </w:rPr>
              <w:t>, количество – 2 ед.</w:t>
            </w:r>
          </w:p>
        </w:tc>
        <w:tc>
          <w:tcPr>
            <w:tcW w:type="dxa" w:w="2542"/>
            <w:tcBorders>
              <w:top w:color="000000" w:space="0" w:sz="4" w:val="single"/>
              <w:bottom w:color="000000" w:space="0" w:sz="4" w:val="single"/>
              <w:right w:color="auto" w:space="0" w:sz="4" w:val="single"/>
            </w:tcBorders>
            <w:vAlign w:val="center"/>
          </w:tcPr>
          <w:p w14:paraId="0EE4AE24" w14:textId="77777777" w:rsidP="00A26559" w:rsidR="00A26559" w:rsidRDefault="00A26559" w:rsidRPr="000009BC">
            <w:pPr>
              <w:pStyle w:val="a5"/>
              <w:spacing w:after="0" w:line="240" w:lineRule="auto"/>
              <w:ind w:right="181"/>
              <w:jc w:val="center"/>
              <w:rPr>
                <w:rFonts w:ascii="Times New Roman" w:cs="Times New Roman" w:eastAsia="Calibri" w:hAnsi="Times New Roman"/>
                <w:sz w:val="24"/>
                <w:szCs w:val="24"/>
              </w:rPr>
            </w:pPr>
            <w:r w:rsidRPr="00F318B8">
              <w:rPr>
                <w:rFonts w:ascii="Times New Roman" w:cs="Times New Roman" w:hAnsi="Times New Roman"/>
                <w:sz w:val="24"/>
                <w:szCs w:val="24"/>
              </w:rPr>
              <w:t>п. Усть-Камчатск</w:t>
            </w:r>
            <w:r w:rsidRPr="000009BC">
              <w:rPr>
                <w:rFonts w:ascii="Times New Roman" w:cs="Times New Roman" w:eastAsia="Calibri" w:hAnsi="Times New Roman"/>
                <w:sz w:val="24"/>
                <w:szCs w:val="24"/>
              </w:rPr>
              <w:t xml:space="preserve">, </w:t>
            </w:r>
          </w:p>
          <w:p w14:paraId="75F941D0" w14:textId="77777777" w:rsidP="00A26559" w:rsidR="00A26559" w:rsidRDefault="00A26559" w:rsidRPr="000009BC">
            <w:pPr>
              <w:pStyle w:val="a5"/>
              <w:spacing w:after="0" w:line="240" w:lineRule="auto"/>
              <w:ind w:right="181"/>
              <w:jc w:val="center"/>
              <w:rPr>
                <w:rFonts w:ascii="Times New Roman" w:cs="Times New Roman" w:eastAsia="Calibri" w:hAnsi="Times New Roman"/>
                <w:sz w:val="24"/>
                <w:szCs w:val="24"/>
              </w:rPr>
            </w:pPr>
            <w:r>
              <w:rPr>
                <w:rFonts w:ascii="Times New Roman" w:cs="Times New Roman" w:hAnsi="Times New Roman"/>
                <w:sz w:val="24"/>
                <w:szCs w:val="24"/>
              </w:rPr>
              <w:t>насосная</w:t>
            </w:r>
            <w:r w:rsidRPr="00F318B8">
              <w:rPr>
                <w:rFonts w:ascii="Times New Roman" w:cs="Times New Roman" w:hAnsi="Times New Roman"/>
                <w:sz w:val="24"/>
                <w:szCs w:val="24"/>
              </w:rPr>
              <w:t xml:space="preserve"> станци</w:t>
            </w:r>
            <w:r>
              <w:rPr>
                <w:rFonts w:ascii="Times New Roman" w:cs="Times New Roman" w:hAnsi="Times New Roman"/>
                <w:sz w:val="24"/>
                <w:szCs w:val="24"/>
              </w:rPr>
              <w:t>я</w:t>
            </w:r>
            <w:r w:rsidRPr="00F318B8">
              <w:rPr>
                <w:rFonts w:ascii="Times New Roman" w:cs="Times New Roman" w:hAnsi="Times New Roman"/>
                <w:sz w:val="24"/>
                <w:szCs w:val="24"/>
              </w:rPr>
              <w:t xml:space="preserve"> II подъема</w:t>
            </w:r>
            <w:r w:rsidRPr="000009BC">
              <w:rPr>
                <w:rFonts w:ascii="Times New Roman" w:cs="Times New Roman" w:eastAsia="Calibri" w:hAnsi="Times New Roman"/>
                <w:sz w:val="24"/>
                <w:szCs w:val="24"/>
              </w:rPr>
              <w:t xml:space="preserve">,  </w:t>
            </w:r>
          </w:p>
          <w:p w14:paraId="21F7C396" w14:textId="765EC53D" w:rsidP="00A26559" w:rsidR="00A26559" w:rsidRDefault="00A26559" w:rsidRPr="00F318B8">
            <w:pPr>
              <w:pStyle w:val="a5"/>
              <w:spacing w:after="0" w:line="240" w:lineRule="auto"/>
              <w:ind w:right="181"/>
              <w:jc w:val="center"/>
              <w:rPr>
                <w:rFonts w:ascii="Times New Roman" w:cs="Times New Roman" w:hAnsi="Times New Roman"/>
                <w:color w:val="000000"/>
                <w:sz w:val="24"/>
                <w:szCs w:val="24"/>
                <w:shd w:color="auto" w:fill="FFFFFF" w:val="clear"/>
              </w:rPr>
            </w:pPr>
            <w:r w:rsidRPr="000009BC">
              <w:rPr>
                <w:rFonts w:ascii="Times New Roman" w:cs="Times New Roman" w:eastAsia="Calibri" w:hAnsi="Times New Roman"/>
                <w:sz w:val="24"/>
                <w:szCs w:val="24"/>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39170B7D" w14:textId="1FC771FB" w:rsidP="00A26559" w:rsidR="00A26559" w:rsidRDefault="00A26559"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Первый пояс зоны санитарной охраны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44208484" w14:textId="77BBF242"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083B9C5F"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571BAD4" w14:textId="77777777" w:rsidP="00A26559" w:rsidR="00A26559" w:rsidRDefault="00A26559"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9D9737F" w14:textId="77777777" w:rsidP="00A26559" w:rsidR="00A26559" w:rsidRDefault="00A26559"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Резервуар</w:t>
            </w:r>
          </w:p>
          <w:p w14:paraId="67192431" w14:textId="1630A502" w:rsidP="00A26559" w:rsidR="00A26559" w:rsidRDefault="00A26559" w:rsidRPr="00F318B8">
            <w:pPr>
              <w:spacing w:after="0" w:line="240" w:lineRule="auto"/>
              <w:rPr>
                <w:rFonts w:ascii="Times New Roman" w:cs="Times New Roman" w:hAnsi="Times New Roman"/>
                <w:sz w:val="24"/>
                <w:szCs w:val="24"/>
              </w:rPr>
            </w:pPr>
            <w:r w:rsidRPr="00F318B8">
              <w:rPr>
                <w:rFonts w:ascii="Times New Roman" w:cs="Times New Roman" w:hAnsi="Times New Roman"/>
                <w:sz w:val="24"/>
                <w:szCs w:val="24"/>
              </w:rPr>
              <w:lastRenderedPageBreak/>
              <w:t xml:space="preserve">(планируемый к </w:t>
            </w:r>
            <w:r w:rsidRPr="00F318B8">
              <w:rPr>
                <w:rFonts w:ascii="Times New Roman" w:cs="Times New Roman" w:eastAsia="Times New Roman" w:hAnsi="Times New Roman"/>
                <w:sz w:val="24"/>
                <w:szCs w:val="24"/>
              </w:rPr>
              <w:t>реконструкции</w:t>
            </w:r>
            <w:r w:rsidRPr="00F318B8">
              <w:rPr>
                <w:rFonts w:ascii="Times New Roman" w:cs="Times New Roman" w:hAnsi="Times New Roman"/>
                <w:sz w:val="24"/>
                <w:szCs w:val="24"/>
              </w:rPr>
              <w:t>)</w:t>
            </w:r>
          </w:p>
        </w:tc>
        <w:tc>
          <w:tcPr>
            <w:tcW w:type="dxa" w:w="1296"/>
            <w:tcBorders>
              <w:top w:color="000000" w:space="0" w:sz="4" w:val="single"/>
              <w:bottom w:color="000000" w:space="0" w:sz="4" w:val="single"/>
              <w:right w:color="000000" w:space="0" w:sz="4" w:val="single"/>
            </w:tcBorders>
            <w:vAlign w:val="center"/>
          </w:tcPr>
          <w:p w14:paraId="4A8E4916" w14:textId="50E3C620" w:rsidP="00A26559" w:rsidR="00A26559" w:rsidRDefault="00A26559"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lastRenderedPageBreak/>
              <w:t>602041105</w:t>
            </w:r>
          </w:p>
        </w:tc>
        <w:tc>
          <w:tcPr>
            <w:tcW w:type="dxa" w:w="2258"/>
            <w:tcBorders>
              <w:top w:color="000000" w:space="0" w:sz="4" w:val="single"/>
              <w:bottom w:color="000000" w:space="0" w:sz="4" w:val="single"/>
              <w:right w:color="000000" w:space="0" w:sz="4" w:val="single"/>
            </w:tcBorders>
            <w:vAlign w:val="center"/>
          </w:tcPr>
          <w:p w14:paraId="783A692C" w14:textId="77777777"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 xml:space="preserve">Обеспечение </w:t>
            </w:r>
            <w:r w:rsidRPr="00F318B8">
              <w:rPr>
                <w:rFonts w:ascii="Times New Roman" w:cs="Times New Roman" w:eastAsia="Times New Roman" w:hAnsi="Times New Roman"/>
                <w:sz w:val="24"/>
                <w:szCs w:val="24"/>
                <w:lang w:bidi="en-US"/>
              </w:rPr>
              <w:lastRenderedPageBreak/>
              <w:t xml:space="preserve">запаса </w:t>
            </w:r>
          </w:p>
          <w:p w14:paraId="4F96B04D" w14:textId="73E1A941"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питьевой воды</w:t>
            </w:r>
          </w:p>
        </w:tc>
        <w:tc>
          <w:tcPr>
            <w:tcW w:type="dxa" w:w="2347"/>
            <w:tcBorders>
              <w:top w:color="000000" w:space="0" w:sz="4" w:val="single"/>
              <w:bottom w:color="000000" w:space="0" w:sz="4" w:val="single"/>
              <w:right w:color="000000" w:space="0" w:sz="4" w:val="single"/>
            </w:tcBorders>
            <w:vAlign w:val="center"/>
          </w:tcPr>
          <w:p w14:paraId="62F6559C" w14:textId="7C676096" w:rsidP="00A26559" w:rsidR="00A26559" w:rsidRDefault="00A26559"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lastRenderedPageBreak/>
              <w:t xml:space="preserve">Объём – </w:t>
            </w:r>
            <w:r w:rsidRPr="00F318B8">
              <w:rPr>
                <w:rFonts w:ascii="Times New Roman" w:cs="Times New Roman" w:hAnsi="Times New Roman"/>
                <w:sz w:val="24"/>
                <w:szCs w:val="24"/>
              </w:rPr>
              <w:t>500 куб. м</w:t>
            </w:r>
          </w:p>
        </w:tc>
        <w:tc>
          <w:tcPr>
            <w:tcW w:type="dxa" w:w="2542"/>
            <w:tcBorders>
              <w:top w:color="000000" w:space="0" w:sz="4" w:val="single"/>
              <w:bottom w:color="000000" w:space="0" w:sz="4" w:val="single"/>
              <w:right w:color="auto" w:space="0" w:sz="4" w:val="single"/>
            </w:tcBorders>
            <w:vAlign w:val="center"/>
          </w:tcPr>
          <w:p w14:paraId="0292FCE8" w14:textId="77777777" w:rsidP="00A26559" w:rsidR="00A26559" w:rsidRDefault="00A26559">
            <w:pPr>
              <w:pStyle w:val="a5"/>
              <w:spacing w:after="0" w:line="240" w:lineRule="auto"/>
              <w:ind w:right="181"/>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Ключи, </w:t>
            </w:r>
          </w:p>
          <w:p w14:paraId="5BFCF31F" w14:textId="77777777" w:rsidP="00A26559" w:rsidR="00A26559" w:rsidRDefault="00A26559">
            <w:pPr>
              <w:pStyle w:val="a5"/>
              <w:spacing w:after="0" w:line="240" w:lineRule="auto"/>
              <w:ind w:right="181"/>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 xml:space="preserve">ул. Нагорная, </w:t>
            </w:r>
          </w:p>
          <w:p w14:paraId="1F3F2122" w14:textId="1207D7DD" w:rsidP="00A26559" w:rsidR="00A26559" w:rsidRDefault="00A26559" w:rsidRPr="00F318B8">
            <w:pPr>
              <w:pStyle w:val="a5"/>
              <w:spacing w:after="0" w:line="240" w:lineRule="auto"/>
              <w:ind w:right="181"/>
              <w:jc w:val="center"/>
              <w:rPr>
                <w:rFonts w:ascii="Times New Roman" w:cs="Times New Roman" w:eastAsia="Calibri" w:hAnsi="Times New Roman"/>
                <w:sz w:val="24"/>
                <w:szCs w:val="24"/>
              </w:rPr>
            </w:pPr>
            <w:r w:rsidRPr="00F318B8">
              <w:rPr>
                <w:rFonts w:ascii="Times New Roman" w:cs="Times New Roman" w:eastAsia="Times New Roman" w:hAnsi="Times New Roman"/>
                <w:sz w:val="24"/>
                <w:szCs w:val="24"/>
                <w:lang w:eastAsia="ru-RU"/>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53E6D890" w14:textId="2538C9AD"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 xml:space="preserve">Первый пояс </w:t>
            </w:r>
            <w:r w:rsidRPr="00F318B8">
              <w:rPr>
                <w:rFonts w:ascii="Times New Roman" w:cs="Times New Roman" w:eastAsia="Times New Roman" w:hAnsi="Times New Roman"/>
                <w:sz w:val="24"/>
                <w:szCs w:val="24"/>
                <w:lang w:eastAsia="ru-RU"/>
              </w:rPr>
              <w:lastRenderedPageBreak/>
              <w:t>зоны санитарной охраны 50 м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5A0EE387" w14:textId="510D10A0"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lastRenderedPageBreak/>
              <w:t xml:space="preserve">Первая </w:t>
            </w:r>
            <w:r w:rsidRPr="00F318B8">
              <w:rPr>
                <w:rFonts w:ascii="Times New Roman" w:cs="Times New Roman" w:eastAsia="Times New Roman" w:hAnsi="Times New Roman"/>
                <w:bCs/>
                <w:color w:val="000000"/>
                <w:sz w:val="24"/>
                <w:szCs w:val="24"/>
                <w:lang w:eastAsia="ru-RU"/>
              </w:rPr>
              <w:lastRenderedPageBreak/>
              <w:t>очередь</w:t>
            </w:r>
          </w:p>
        </w:tc>
      </w:tr>
      <w:tr w14:paraId="61F616C8"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A2B3587" w14:textId="77777777" w:rsidP="00A26559" w:rsidR="00A26559" w:rsidRDefault="00A26559"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7E4A1AC" w14:textId="77777777" w:rsidP="00A26559" w:rsidR="00A26559" w:rsidRDefault="00A26559"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Резервуар</w:t>
            </w:r>
          </w:p>
          <w:p w14:paraId="76B16B62" w14:textId="091AF9D0" w:rsidP="00A26559" w:rsidR="00A26559" w:rsidRDefault="00A26559" w:rsidRPr="00F318B8">
            <w:pPr>
              <w:spacing w:after="0" w:line="240" w:lineRule="auto"/>
              <w:rPr>
                <w:rFonts w:ascii="Times New Roman" w:cs="Times New Roman" w:hAnsi="Times New Roman"/>
                <w:sz w:val="24"/>
                <w:szCs w:val="24"/>
              </w:rPr>
            </w:pPr>
            <w:r w:rsidRPr="00F318B8">
              <w:rPr>
                <w:rFonts w:ascii="Times New Roman" w:cs="Times New Roman" w:hAnsi="Times New Roman"/>
                <w:sz w:val="24"/>
                <w:szCs w:val="24"/>
              </w:rPr>
              <w:t xml:space="preserve">(планируемый к </w:t>
            </w:r>
            <w:r w:rsidRPr="00F318B8">
              <w:rPr>
                <w:rFonts w:ascii="Times New Roman" w:cs="Times New Roman" w:eastAsia="Times New Roman" w:hAnsi="Times New Roman"/>
                <w:sz w:val="24"/>
                <w:szCs w:val="24"/>
              </w:rPr>
              <w:t>размещению</w:t>
            </w:r>
            <w:r w:rsidRPr="00F318B8">
              <w:rPr>
                <w:rFonts w:ascii="Times New Roman" w:cs="Times New Roman" w:hAnsi="Times New Roman"/>
                <w:sz w:val="24"/>
                <w:szCs w:val="24"/>
              </w:rPr>
              <w:t>)</w:t>
            </w:r>
          </w:p>
        </w:tc>
        <w:tc>
          <w:tcPr>
            <w:tcW w:type="dxa" w:w="1296"/>
            <w:tcBorders>
              <w:top w:color="000000" w:space="0" w:sz="4" w:val="single"/>
              <w:bottom w:color="000000" w:space="0" w:sz="4" w:val="single"/>
              <w:right w:color="000000" w:space="0" w:sz="4" w:val="single"/>
            </w:tcBorders>
            <w:vAlign w:val="center"/>
          </w:tcPr>
          <w:p w14:paraId="0F718BA9" w14:textId="5251C9DE" w:rsidP="00A26559" w:rsidR="00A26559" w:rsidRDefault="00A26559"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602041105</w:t>
            </w:r>
          </w:p>
        </w:tc>
        <w:tc>
          <w:tcPr>
            <w:tcW w:type="dxa" w:w="2258"/>
            <w:tcBorders>
              <w:top w:color="000000" w:space="0" w:sz="4" w:val="single"/>
              <w:bottom w:color="000000" w:space="0" w:sz="4" w:val="single"/>
              <w:right w:color="000000" w:space="0" w:sz="4" w:val="single"/>
            </w:tcBorders>
            <w:vAlign w:val="center"/>
          </w:tcPr>
          <w:p w14:paraId="4E57BF6D" w14:textId="77777777"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 xml:space="preserve">Обеспечение запаса </w:t>
            </w:r>
          </w:p>
          <w:p w14:paraId="12078C04" w14:textId="17579716"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bidi="en-US"/>
              </w:rPr>
              <w:t>питьевой воды</w:t>
            </w:r>
          </w:p>
        </w:tc>
        <w:tc>
          <w:tcPr>
            <w:tcW w:type="dxa" w:w="2347"/>
            <w:tcBorders>
              <w:top w:color="000000" w:space="0" w:sz="4" w:val="single"/>
              <w:bottom w:color="000000" w:space="0" w:sz="4" w:val="single"/>
              <w:right w:color="000000" w:space="0" w:sz="4" w:val="single"/>
            </w:tcBorders>
            <w:vAlign w:val="center"/>
          </w:tcPr>
          <w:p w14:paraId="46934314" w14:textId="7750DC08" w:rsidP="00A26559" w:rsidR="00A26559" w:rsidRDefault="00A26559"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Объём – </w:t>
            </w:r>
            <w:r w:rsidRPr="00F318B8">
              <w:rPr>
                <w:rFonts w:ascii="Times New Roman" w:cs="Times New Roman" w:hAnsi="Times New Roman"/>
                <w:sz w:val="24"/>
                <w:szCs w:val="24"/>
              </w:rPr>
              <w:t>500 куб. м</w:t>
            </w:r>
          </w:p>
        </w:tc>
        <w:tc>
          <w:tcPr>
            <w:tcW w:type="dxa" w:w="2542"/>
            <w:tcBorders>
              <w:top w:color="000000" w:space="0" w:sz="4" w:val="single"/>
              <w:bottom w:color="000000" w:space="0" w:sz="4" w:val="single"/>
              <w:right w:color="auto" w:space="0" w:sz="4" w:val="single"/>
            </w:tcBorders>
            <w:vAlign w:val="center"/>
          </w:tcPr>
          <w:p w14:paraId="49E2BAB5" w14:textId="77777777" w:rsidP="00A26559" w:rsidR="00A26559" w:rsidRDefault="00A26559">
            <w:pPr>
              <w:pStyle w:val="a5"/>
              <w:spacing w:after="0" w:line="240" w:lineRule="auto"/>
              <w:ind w:right="181"/>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Ключи, </w:t>
            </w:r>
          </w:p>
          <w:p w14:paraId="1A21926A" w14:textId="77777777" w:rsidP="00A26559" w:rsidR="00A26559" w:rsidRDefault="00A26559">
            <w:pPr>
              <w:pStyle w:val="a5"/>
              <w:spacing w:after="0" w:line="240" w:lineRule="auto"/>
              <w:ind w:right="181"/>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ул. Нагорная, </w:t>
            </w:r>
          </w:p>
          <w:p w14:paraId="1A813700" w14:textId="14FAAC20" w:rsidP="00A26559" w:rsidR="00A26559" w:rsidRDefault="00A26559" w:rsidRPr="00F318B8">
            <w:pPr>
              <w:pStyle w:val="a5"/>
              <w:spacing w:after="0" w:line="240" w:lineRule="auto"/>
              <w:ind w:right="181"/>
              <w:jc w:val="center"/>
              <w:rPr>
                <w:rFonts w:ascii="Times New Roman" w:cs="Times New Roman" w:eastAsia="Calibri" w:hAnsi="Times New Roman"/>
                <w:sz w:val="24"/>
                <w:szCs w:val="24"/>
              </w:rPr>
            </w:pPr>
            <w:r w:rsidRPr="00F318B8">
              <w:rPr>
                <w:rFonts w:ascii="Times New Roman" w:cs="Times New Roman" w:eastAsia="Times New Roman" w:hAnsi="Times New Roman"/>
                <w:sz w:val="24"/>
                <w:szCs w:val="24"/>
                <w:lang w:eastAsia="ru-RU"/>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6A27C195" w14:textId="684C3805"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Первый пояс зоны санитарной охраны 50 м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123A4F04" w14:textId="669A7914"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711732F5"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0019CF4" w14:textId="77777777" w:rsidP="00A26559" w:rsidR="00A26559" w:rsidRDefault="00A26559"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EA35115" w14:textId="77777777" w:rsidP="00A26559" w:rsidR="00A26559" w:rsidRDefault="00A26559" w:rsidRPr="00F318B8">
            <w:pPr>
              <w:pStyle w:val="ConsPlusNormal"/>
            </w:pPr>
            <w:r w:rsidRPr="00F318B8">
              <w:t>Артезианская скважина</w:t>
            </w:r>
          </w:p>
          <w:p w14:paraId="08EF2518" w14:textId="4A6A55FD" w:rsidP="00A26559" w:rsidR="00A26559" w:rsidRDefault="00A26559"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hAnsi="Times New Roman"/>
                <w:sz w:val="24"/>
                <w:szCs w:val="24"/>
              </w:rPr>
              <w:t xml:space="preserve">(планируемый к </w:t>
            </w:r>
            <w:r w:rsidRPr="00F318B8">
              <w:rPr>
                <w:rFonts w:ascii="Times New Roman" w:cs="Times New Roman" w:eastAsia="Times New Roman" w:hAnsi="Times New Roman"/>
                <w:sz w:val="24"/>
                <w:szCs w:val="24"/>
              </w:rPr>
              <w:t>реконструкции</w:t>
            </w:r>
            <w:r w:rsidRPr="00F318B8">
              <w:rPr>
                <w:rFonts w:ascii="Times New Roman" w:cs="Times New Roman" w:hAnsi="Times New Roman"/>
                <w:sz w:val="24"/>
                <w:szCs w:val="24"/>
              </w:rPr>
              <w:t>)</w:t>
            </w:r>
          </w:p>
        </w:tc>
        <w:tc>
          <w:tcPr>
            <w:tcW w:type="dxa" w:w="1296"/>
            <w:tcBorders>
              <w:top w:color="000000" w:space="0" w:sz="4" w:val="single"/>
              <w:bottom w:color="000000" w:space="0" w:sz="4" w:val="single"/>
              <w:right w:color="000000" w:space="0" w:sz="4" w:val="single"/>
            </w:tcBorders>
            <w:vAlign w:val="center"/>
          </w:tcPr>
          <w:p w14:paraId="596EC549" w14:textId="607C37E4"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hAnsi="Times New Roman"/>
                <w:sz w:val="24"/>
                <w:szCs w:val="24"/>
              </w:rPr>
              <w:t>602041106</w:t>
            </w:r>
          </w:p>
        </w:tc>
        <w:tc>
          <w:tcPr>
            <w:tcW w:type="dxa" w:w="2258"/>
            <w:tcBorders>
              <w:top w:color="000000" w:space="0" w:sz="4" w:val="single"/>
              <w:bottom w:color="000000" w:space="0" w:sz="4" w:val="single"/>
              <w:right w:color="000000" w:space="0" w:sz="4" w:val="single"/>
            </w:tcBorders>
            <w:vAlign w:val="center"/>
          </w:tcPr>
          <w:p w14:paraId="09936ADF" w14:textId="7961A1D6" w:rsidP="00A26559" w:rsidR="00A26559" w:rsidRDefault="00A26559" w:rsidRPr="00F318B8">
            <w:pPr>
              <w:spacing w:after="0" w:line="240" w:lineRule="auto"/>
              <w:jc w:val="center"/>
              <w:rPr>
                <w:rFonts w:ascii="Times New Roman" w:cs="Times New Roman" w:eastAsia="Times New Roman" w:hAnsi="Times New Roman"/>
                <w:sz w:val="24"/>
                <w:szCs w:val="24"/>
                <w:lang w:bidi="en-US"/>
              </w:rPr>
            </w:pPr>
            <w:r w:rsidRPr="00F318B8">
              <w:rPr>
                <w:rFonts w:ascii="Times New Roman" w:cs="Times New Roman" w:eastAsia="Times New Roman" w:hAnsi="Times New Roman"/>
                <w:sz w:val="24"/>
                <w:szCs w:val="24"/>
                <w:lang w:eastAsia="ru-RU"/>
              </w:rPr>
              <w:t>Бесперебойное водоснабжение</w:t>
            </w:r>
          </w:p>
        </w:tc>
        <w:tc>
          <w:tcPr>
            <w:tcW w:type="dxa" w:w="2347"/>
            <w:tcBorders>
              <w:top w:color="000000" w:space="0" w:sz="4" w:val="single"/>
              <w:bottom w:color="000000" w:space="0" w:sz="4" w:val="single"/>
              <w:right w:color="000000" w:space="0" w:sz="4" w:val="single"/>
            </w:tcBorders>
            <w:vAlign w:val="center"/>
          </w:tcPr>
          <w:p w14:paraId="7777AF52" w14:textId="29AC41E8"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1,0 тыс. куб. м/</w:t>
            </w:r>
            <w:proofErr w:type="spellStart"/>
            <w:r w:rsidRPr="00F318B8">
              <w:rPr>
                <w:rFonts w:ascii="Times New Roman" w:cs="Times New Roman" w:hAnsi="Times New Roman"/>
                <w:sz w:val="24"/>
                <w:szCs w:val="24"/>
              </w:rPr>
              <w:t>сут</w:t>
            </w:r>
            <w:proofErr w:type="spellEnd"/>
            <w:r w:rsidRPr="00F318B8">
              <w:rPr>
                <w:rFonts w:ascii="Times New Roman" w:cs="Times New Roman" w:hAnsi="Times New Roman"/>
                <w:sz w:val="24"/>
                <w:szCs w:val="24"/>
              </w:rPr>
              <w:t>, объем - 1000 куб. м</w:t>
            </w:r>
            <w:r>
              <w:rPr>
                <w:rFonts w:ascii="Times New Roman" w:cs="Times New Roman" w:hAnsi="Times New Roman"/>
                <w:sz w:val="24"/>
                <w:szCs w:val="24"/>
              </w:rPr>
              <w:t xml:space="preserve">; количество – 5 ед. </w:t>
            </w:r>
          </w:p>
        </w:tc>
        <w:tc>
          <w:tcPr>
            <w:tcW w:type="dxa" w:w="2542"/>
            <w:tcBorders>
              <w:top w:color="000000" w:space="0" w:sz="4" w:val="single"/>
              <w:bottom w:color="000000" w:space="0" w:sz="4" w:val="single"/>
              <w:right w:color="auto" w:space="0" w:sz="4" w:val="single"/>
            </w:tcBorders>
            <w:vAlign w:val="center"/>
          </w:tcPr>
          <w:p w14:paraId="6871FD00" w14:textId="77777777" w:rsidP="00A26559" w:rsidR="00A26559" w:rsidRDefault="00A26559">
            <w:pPr>
              <w:pStyle w:val="a5"/>
              <w:spacing w:after="0" w:line="240" w:lineRule="auto"/>
              <w:ind w:right="181"/>
              <w:jc w:val="center"/>
              <w:rPr>
                <w:rFonts w:ascii="Times New Roman" w:cs="Times New Roman" w:hAnsi="Times New Roman"/>
                <w:sz w:val="24"/>
                <w:szCs w:val="24"/>
              </w:rPr>
            </w:pPr>
            <w:r w:rsidRPr="00F318B8">
              <w:rPr>
                <w:rFonts w:ascii="Times New Roman" w:cs="Times New Roman" w:eastAsia="Calibri" w:hAnsi="Times New Roman"/>
                <w:sz w:val="24"/>
                <w:szCs w:val="24"/>
              </w:rPr>
              <w:t>п. Ключи</w:t>
            </w:r>
            <w:r w:rsidRPr="00F318B8">
              <w:rPr>
                <w:rFonts w:ascii="Times New Roman" w:cs="Times New Roman" w:hAnsi="Times New Roman"/>
                <w:sz w:val="24"/>
                <w:szCs w:val="24"/>
              </w:rPr>
              <w:t xml:space="preserve">, </w:t>
            </w:r>
          </w:p>
          <w:p w14:paraId="7803E680" w14:textId="77777777" w:rsidP="00A26559" w:rsidR="00A26559" w:rsidRDefault="00A26559">
            <w:pPr>
              <w:pStyle w:val="a5"/>
              <w:spacing w:after="0" w:line="240" w:lineRule="auto"/>
              <w:ind w:right="181"/>
              <w:jc w:val="center"/>
              <w:rPr>
                <w:rFonts w:ascii="Times New Roman" w:cs="Times New Roman" w:hAnsi="Times New Roman"/>
                <w:sz w:val="24"/>
                <w:szCs w:val="24"/>
              </w:rPr>
            </w:pPr>
            <w:r w:rsidRPr="00F318B8">
              <w:rPr>
                <w:rFonts w:ascii="Times New Roman" w:cs="Times New Roman" w:hAnsi="Times New Roman"/>
                <w:sz w:val="24"/>
                <w:szCs w:val="24"/>
              </w:rPr>
              <w:t xml:space="preserve">ул. Нагорная,  </w:t>
            </w:r>
          </w:p>
          <w:p w14:paraId="458DD37A" w14:textId="48AEC638" w:rsidP="00A26559" w:rsidR="00A26559" w:rsidRDefault="00A26559" w:rsidRPr="00F318B8">
            <w:pPr>
              <w:pStyle w:val="a5"/>
              <w:spacing w:after="0" w:line="240" w:lineRule="auto"/>
              <w:ind w:right="181"/>
              <w:jc w:val="center"/>
              <w:rPr>
                <w:rFonts w:ascii="Times New Roman" w:cs="Times New Roman" w:eastAsia="Times New Roman" w:hAnsi="Times New Roman"/>
                <w:sz w:val="24"/>
                <w:szCs w:val="24"/>
                <w:lang w:eastAsia="ru-RU"/>
              </w:rPr>
            </w:pPr>
            <w:r w:rsidRPr="00F318B8">
              <w:rPr>
                <w:rFonts w:ascii="Times New Roman" w:cs="Times New Roman" w:hAnsi="Times New Roman"/>
                <w:sz w:val="24"/>
                <w:szCs w:val="24"/>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6CF6BE5E" w14:textId="6B97E20E"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Первый пояс зоны санитарной охраны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50F20E30" w14:textId="65D201BC"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349A6425" w14:textId="77777777" w:rsidR="00A26559"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09633BF" w14:textId="77777777" w:rsidP="00A26559" w:rsidR="00A26559" w:rsidRDefault="00A26559"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4996B27" w14:textId="77777777" w:rsidP="00A26559" w:rsidR="00A26559" w:rsidRDefault="00A26559" w:rsidRPr="00F318B8">
            <w:pPr>
              <w:pStyle w:val="ConsPlusNormal"/>
            </w:pPr>
            <w:r w:rsidRPr="00F318B8">
              <w:t>Артезианская скважина</w:t>
            </w:r>
          </w:p>
          <w:p w14:paraId="4D4C1D86" w14:textId="4CB0998C" w:rsidP="00A26559" w:rsidR="00A26559" w:rsidRDefault="00A26559" w:rsidRPr="00F318B8">
            <w:pPr>
              <w:pStyle w:val="ConsPlusNormal"/>
            </w:pPr>
            <w:r w:rsidRPr="00F318B8">
              <w:t xml:space="preserve">(планируемый к </w:t>
            </w:r>
            <w:r w:rsidRPr="00F318B8">
              <w:rPr>
                <w:rFonts w:eastAsia="Times New Roman"/>
              </w:rPr>
              <w:t>размещению</w:t>
            </w:r>
            <w:r w:rsidRPr="00F318B8">
              <w:t>)</w:t>
            </w:r>
          </w:p>
        </w:tc>
        <w:tc>
          <w:tcPr>
            <w:tcW w:type="dxa" w:w="1296"/>
            <w:tcBorders>
              <w:top w:color="000000" w:space="0" w:sz="4" w:val="single"/>
              <w:bottom w:color="000000" w:space="0" w:sz="4" w:val="single"/>
              <w:right w:color="000000" w:space="0" w:sz="4" w:val="single"/>
            </w:tcBorders>
            <w:vAlign w:val="center"/>
          </w:tcPr>
          <w:p w14:paraId="7C157052" w14:textId="2DFF7CA8" w:rsidP="00A26559" w:rsidR="00A26559" w:rsidRDefault="00A26559"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602041106</w:t>
            </w:r>
          </w:p>
        </w:tc>
        <w:tc>
          <w:tcPr>
            <w:tcW w:type="dxa" w:w="2258"/>
            <w:tcBorders>
              <w:top w:color="000000" w:space="0" w:sz="4" w:val="single"/>
              <w:bottom w:color="000000" w:space="0" w:sz="4" w:val="single"/>
              <w:right w:color="000000" w:space="0" w:sz="4" w:val="single"/>
            </w:tcBorders>
            <w:vAlign w:val="center"/>
          </w:tcPr>
          <w:p w14:paraId="5D830767" w14:textId="3D5E08FB"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Бесперебойное водоснабжение</w:t>
            </w:r>
          </w:p>
        </w:tc>
        <w:tc>
          <w:tcPr>
            <w:tcW w:type="dxa" w:w="2347"/>
            <w:tcBorders>
              <w:top w:color="000000" w:space="0" w:sz="4" w:val="single"/>
              <w:bottom w:color="000000" w:space="0" w:sz="4" w:val="single"/>
              <w:right w:color="000000" w:space="0" w:sz="4" w:val="single"/>
            </w:tcBorders>
            <w:vAlign w:val="center"/>
          </w:tcPr>
          <w:p w14:paraId="06BFDFF3" w14:textId="5B8B57C1" w:rsidP="00A26559" w:rsidR="00A26559" w:rsidRDefault="00A26559"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1,0 тыс. куб. м/</w:t>
            </w:r>
            <w:proofErr w:type="spellStart"/>
            <w:r w:rsidRPr="00F318B8">
              <w:rPr>
                <w:rFonts w:ascii="Times New Roman" w:cs="Times New Roman" w:hAnsi="Times New Roman"/>
                <w:sz w:val="24"/>
                <w:szCs w:val="24"/>
              </w:rPr>
              <w:t>сут</w:t>
            </w:r>
            <w:proofErr w:type="spellEnd"/>
            <w:r w:rsidRPr="00F318B8">
              <w:rPr>
                <w:rFonts w:ascii="Times New Roman" w:cs="Times New Roman" w:hAnsi="Times New Roman"/>
                <w:sz w:val="24"/>
                <w:szCs w:val="24"/>
              </w:rPr>
              <w:t>, объем - 1000 куб. м</w:t>
            </w:r>
            <w:r>
              <w:rPr>
                <w:rFonts w:ascii="Times New Roman" w:cs="Times New Roman" w:hAnsi="Times New Roman"/>
                <w:sz w:val="24"/>
                <w:szCs w:val="24"/>
              </w:rPr>
              <w:t xml:space="preserve">; количество – 2 ед. </w:t>
            </w:r>
          </w:p>
        </w:tc>
        <w:tc>
          <w:tcPr>
            <w:tcW w:type="dxa" w:w="2542"/>
            <w:tcBorders>
              <w:top w:color="000000" w:space="0" w:sz="4" w:val="single"/>
              <w:bottom w:color="000000" w:space="0" w:sz="4" w:val="single"/>
              <w:right w:color="auto" w:space="0" w:sz="4" w:val="single"/>
            </w:tcBorders>
            <w:vAlign w:val="center"/>
          </w:tcPr>
          <w:p w14:paraId="56357730" w14:textId="77777777" w:rsidP="00A26559" w:rsidR="00A26559" w:rsidRDefault="00A26559" w:rsidRPr="000009BC">
            <w:pPr>
              <w:pStyle w:val="a5"/>
              <w:spacing w:after="0" w:line="240" w:lineRule="auto"/>
              <w:ind w:right="181"/>
              <w:jc w:val="center"/>
              <w:rPr>
                <w:rFonts w:ascii="Times New Roman" w:cs="Times New Roman" w:eastAsia="Calibri" w:hAnsi="Times New Roman"/>
                <w:sz w:val="24"/>
                <w:szCs w:val="24"/>
              </w:rPr>
            </w:pPr>
            <w:r w:rsidRPr="000009BC">
              <w:rPr>
                <w:rFonts w:ascii="Times New Roman" w:cs="Times New Roman" w:eastAsia="Calibri" w:hAnsi="Times New Roman"/>
                <w:sz w:val="24"/>
                <w:szCs w:val="24"/>
              </w:rPr>
              <w:t xml:space="preserve">Усть-Камчатский муниципальный округ, </w:t>
            </w:r>
          </w:p>
          <w:p w14:paraId="5C2A630C" w14:textId="77777777" w:rsidP="00A26559" w:rsidR="00A26559" w:rsidRDefault="00A26559" w:rsidRPr="000009BC">
            <w:pPr>
              <w:pStyle w:val="a5"/>
              <w:spacing w:after="0" w:line="240" w:lineRule="auto"/>
              <w:ind w:right="181"/>
              <w:jc w:val="center"/>
              <w:rPr>
                <w:rFonts w:ascii="Times New Roman" w:cs="Times New Roman" w:eastAsia="Calibri" w:hAnsi="Times New Roman"/>
                <w:sz w:val="24"/>
                <w:szCs w:val="24"/>
              </w:rPr>
            </w:pPr>
            <w:r w:rsidRPr="000009BC">
              <w:rPr>
                <w:rFonts w:ascii="Times New Roman" w:cs="Times New Roman" w:eastAsia="Calibri" w:hAnsi="Times New Roman"/>
                <w:sz w:val="24"/>
                <w:szCs w:val="24"/>
              </w:rPr>
              <w:t xml:space="preserve">залив Чаячий,  </w:t>
            </w:r>
          </w:p>
          <w:p w14:paraId="09FF257A" w14:textId="6126B1CD" w:rsidP="00A26559" w:rsidR="00A26559" w:rsidRDefault="00A26559" w:rsidRPr="00F318B8">
            <w:pPr>
              <w:pStyle w:val="a5"/>
              <w:spacing w:after="0" w:line="240" w:lineRule="auto"/>
              <w:ind w:right="181"/>
              <w:jc w:val="center"/>
              <w:rPr>
                <w:rFonts w:ascii="Times New Roman" w:cs="Times New Roman" w:eastAsia="Calibri" w:hAnsi="Times New Roman"/>
                <w:sz w:val="24"/>
                <w:szCs w:val="24"/>
              </w:rPr>
            </w:pPr>
            <w:r w:rsidRPr="000009BC">
              <w:rPr>
                <w:rFonts w:ascii="Times New Roman" w:cs="Times New Roman" w:eastAsia="Calibri" w:hAnsi="Times New Roman"/>
                <w:sz w:val="24"/>
                <w:szCs w:val="24"/>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1C4D75A4" w14:textId="247FFBA3" w:rsidP="00A26559" w:rsidR="00A26559" w:rsidRDefault="00A26559"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Первый пояс зоны санитарной охраны 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62A6D085" w14:textId="5CE560D9" w:rsidP="00A26559" w:rsidR="00A26559" w:rsidRDefault="00A26559"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3DAD10C3" w14:textId="77777777" w:rsidR="00E70977"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663295E3" w14:textId="21E20A42" w:rsidP="00E70977" w:rsidR="00E70977" w:rsidRDefault="00E7097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sz w:val="24"/>
                <w:szCs w:val="24"/>
                <w:lang w:eastAsia="ru-RU"/>
              </w:rPr>
              <w:t>Сети водоснабжения</w:t>
            </w:r>
          </w:p>
        </w:tc>
      </w:tr>
      <w:tr w14:paraId="32FD98DB"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07CAB3C"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AE901A5" w14:textId="38B38FE7"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Водовод </w:t>
            </w:r>
            <w:r w:rsidRPr="00F318B8">
              <w:rPr>
                <w:rFonts w:ascii="Times New Roman" w:cs="Times New Roman" w:eastAsia="Times New Roman" w:hAnsi="Times New Roman"/>
                <w:sz w:val="24"/>
                <w:szCs w:val="24"/>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616779A7" w14:textId="4ECB58B3"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602041201</w:t>
            </w:r>
          </w:p>
        </w:tc>
        <w:tc>
          <w:tcPr>
            <w:tcW w:type="dxa" w:w="2258"/>
            <w:tcBorders>
              <w:top w:color="000000" w:space="0" w:sz="4" w:val="single"/>
              <w:bottom w:color="000000" w:space="0" w:sz="4" w:val="single"/>
              <w:right w:color="000000" w:space="0" w:sz="4" w:val="single"/>
            </w:tcBorders>
            <w:vAlign w:val="center"/>
          </w:tcPr>
          <w:p w14:paraId="59B2E11F" w14:textId="00B1767B"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3E7339DA" w14:textId="44D730C2"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Протяженность – </w:t>
            </w:r>
            <w:r>
              <w:rPr>
                <w:rFonts w:ascii="Times New Roman" w:cs="Times New Roman" w:eastAsia="Times New Roman" w:hAnsi="Times New Roman"/>
                <w:sz w:val="24"/>
                <w:szCs w:val="24"/>
                <w:lang w:eastAsia="ru-RU"/>
              </w:rPr>
              <w:t>3,5</w:t>
            </w:r>
            <w:r w:rsidRPr="00F318B8">
              <w:rPr>
                <w:rFonts w:ascii="Times New Roman" w:cs="Times New Roman" w:eastAsia="Times New Roman" w:hAnsi="Times New Roman"/>
                <w:sz w:val="24"/>
                <w:szCs w:val="24"/>
                <w:lang w:eastAsia="ru-RU"/>
              </w:rPr>
              <w:t xml:space="preserve"> км</w:t>
            </w:r>
          </w:p>
        </w:tc>
        <w:tc>
          <w:tcPr>
            <w:tcW w:type="dxa" w:w="2542"/>
            <w:tcBorders>
              <w:top w:color="000000" w:space="0" w:sz="4" w:val="single"/>
              <w:bottom w:color="000000" w:space="0" w:sz="4" w:val="single"/>
              <w:right w:color="auto" w:space="0" w:sz="4" w:val="single"/>
            </w:tcBorders>
            <w:vAlign w:val="center"/>
          </w:tcPr>
          <w:p w14:paraId="322B5E09" w14:textId="77777777" w:rsidP="00AB15E7" w:rsidR="00AB15E7" w:rsidRDefault="00AB15E7">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Усть-Камчатск, </w:t>
            </w:r>
          </w:p>
          <w:p w14:paraId="657F46FF" w14:textId="44C35151"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от насосной станции II подъема до </w:t>
            </w:r>
            <w:r w:rsidRPr="00F318B8">
              <w:rPr>
                <w:rFonts w:ascii="Times New Roman" w:cs="Times New Roman" w:eastAsia="Calibri" w:hAnsi="Times New Roman"/>
                <w:sz w:val="24"/>
                <w:szCs w:val="24"/>
              </w:rPr>
              <w:t>микрорайона</w:t>
            </w:r>
            <w:r w:rsidRPr="00F318B8">
              <w:rPr>
                <w:rFonts w:ascii="Times New Roman" w:cs="Times New Roman" w:hAnsi="Times New Roman"/>
                <w:sz w:val="24"/>
                <w:szCs w:val="24"/>
              </w:rPr>
              <w:t xml:space="preserve"> Погодный</w:t>
            </w:r>
          </w:p>
        </w:tc>
        <w:tc>
          <w:tcPr>
            <w:tcW w:type="dxa" w:w="2019"/>
            <w:tcBorders>
              <w:top w:color="auto" w:space="0" w:sz="4" w:val="single"/>
              <w:left w:color="auto" w:space="0" w:sz="4" w:val="single"/>
              <w:bottom w:color="auto" w:space="0" w:sz="4" w:val="single"/>
              <w:right w:color="auto" w:space="0" w:sz="4" w:val="single"/>
            </w:tcBorders>
            <w:vAlign w:val="center"/>
          </w:tcPr>
          <w:p w14:paraId="5ED38691" w14:textId="47482B3B"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Санитарно-защитная полоса водоводов </w:t>
            </w:r>
            <w:r w:rsidRPr="00F318B8">
              <w:rPr>
                <w:rFonts w:ascii="Times New Roman" w:cs="Times New Roman" w:eastAsia="Times New Roman" w:hAnsi="Times New Roman"/>
                <w:sz w:val="24"/>
                <w:szCs w:val="24"/>
                <w:lang w:eastAsia="ru-RU"/>
              </w:rPr>
              <w:t>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73DE5206" w14:textId="7CD2D42E"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5362D6AD"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AFAE161"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5A52386" w14:textId="366B6C11"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Водовод </w:t>
            </w:r>
            <w:r w:rsidRPr="00F318B8">
              <w:rPr>
                <w:rFonts w:ascii="Times New Roman" w:cs="Times New Roman" w:eastAsia="Times New Roman" w:hAnsi="Times New Roman"/>
                <w:sz w:val="24"/>
                <w:szCs w:val="24"/>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1B50AB11" w14:textId="55A0E7D7"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602041201</w:t>
            </w:r>
          </w:p>
        </w:tc>
        <w:tc>
          <w:tcPr>
            <w:tcW w:type="dxa" w:w="2258"/>
            <w:tcBorders>
              <w:top w:color="000000" w:space="0" w:sz="4" w:val="single"/>
              <w:bottom w:color="000000" w:space="0" w:sz="4" w:val="single"/>
              <w:right w:color="000000" w:space="0" w:sz="4" w:val="single"/>
            </w:tcBorders>
            <w:vAlign w:val="center"/>
          </w:tcPr>
          <w:p w14:paraId="00BF676C" w14:textId="0B5DF16C"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49EF4F35" w14:textId="581A65AC"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Протяженность – </w:t>
            </w:r>
            <w:r>
              <w:rPr>
                <w:rFonts w:ascii="Times New Roman" w:cs="Times New Roman" w:eastAsia="Times New Roman" w:hAnsi="Times New Roman"/>
                <w:sz w:val="24"/>
                <w:szCs w:val="24"/>
                <w:lang w:eastAsia="ru-RU"/>
              </w:rPr>
              <w:t>9,5</w:t>
            </w:r>
            <w:r w:rsidRPr="00F318B8">
              <w:rPr>
                <w:rFonts w:ascii="Times New Roman" w:cs="Times New Roman" w:eastAsia="Times New Roman" w:hAnsi="Times New Roman"/>
                <w:sz w:val="24"/>
                <w:szCs w:val="24"/>
                <w:lang w:eastAsia="ru-RU"/>
              </w:rPr>
              <w:t xml:space="preserve"> км</w:t>
            </w:r>
          </w:p>
        </w:tc>
        <w:tc>
          <w:tcPr>
            <w:tcW w:type="dxa" w:w="2542"/>
            <w:tcBorders>
              <w:top w:color="000000" w:space="0" w:sz="4" w:val="single"/>
              <w:bottom w:color="000000" w:space="0" w:sz="4" w:val="single"/>
              <w:right w:color="auto" w:space="0" w:sz="4" w:val="single"/>
            </w:tcBorders>
            <w:vAlign w:val="center"/>
          </w:tcPr>
          <w:p w14:paraId="39148459" w14:textId="77777777" w:rsidP="00AB15E7" w:rsidR="00AB15E7" w:rsidRDefault="00AB15E7">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Усть-Камчатск, </w:t>
            </w:r>
          </w:p>
          <w:p w14:paraId="7CBE8E33" w14:textId="63262F2F" w:rsidP="00AB15E7" w:rsidR="00AB15E7" w:rsidRDefault="00AB15E7" w:rsidRPr="00F318B8">
            <w:pPr>
              <w:spacing w:after="0" w:line="240" w:lineRule="auto"/>
              <w:jc w:val="center"/>
              <w:rPr>
                <w:rFonts w:ascii="Times New Roman" w:cs="Times New Roman" w:hAnsi="Times New Roman"/>
                <w:sz w:val="24"/>
                <w:szCs w:val="24"/>
              </w:rPr>
            </w:pPr>
            <w:r w:rsidRPr="00025B28">
              <w:rPr>
                <w:rFonts w:ascii="Times New Roman" w:cs="Times New Roman" w:hAnsi="Times New Roman"/>
                <w:sz w:val="24"/>
                <w:szCs w:val="24"/>
              </w:rPr>
              <w:t>реконструкция резервной ветки водо</w:t>
            </w:r>
            <w:r>
              <w:rPr>
                <w:rFonts w:ascii="Times New Roman" w:cs="Times New Roman" w:hAnsi="Times New Roman"/>
                <w:sz w:val="24"/>
                <w:szCs w:val="24"/>
              </w:rPr>
              <w:t>вода</w:t>
            </w:r>
            <w:r w:rsidRPr="00025B28">
              <w:rPr>
                <w:rFonts w:ascii="Times New Roman" w:cs="Times New Roman" w:hAnsi="Times New Roman"/>
                <w:sz w:val="24"/>
                <w:szCs w:val="24"/>
              </w:rPr>
              <w:t xml:space="preserve"> через остров Чаячий</w:t>
            </w:r>
          </w:p>
        </w:tc>
        <w:tc>
          <w:tcPr>
            <w:tcW w:type="dxa" w:w="2019"/>
            <w:tcBorders>
              <w:top w:color="auto" w:space="0" w:sz="4" w:val="single"/>
              <w:left w:color="auto" w:space="0" w:sz="4" w:val="single"/>
              <w:bottom w:color="auto" w:space="0" w:sz="4" w:val="single"/>
              <w:right w:color="auto" w:space="0" w:sz="4" w:val="single"/>
            </w:tcBorders>
            <w:vAlign w:val="center"/>
          </w:tcPr>
          <w:p w14:paraId="3562400D" w14:textId="57445E44"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Санитарно-защитная полоса водоводов </w:t>
            </w:r>
            <w:r w:rsidRPr="00F318B8">
              <w:rPr>
                <w:rFonts w:ascii="Times New Roman" w:cs="Times New Roman" w:eastAsia="Times New Roman" w:hAnsi="Times New Roman"/>
                <w:sz w:val="24"/>
                <w:szCs w:val="24"/>
                <w:lang w:eastAsia="ru-RU"/>
              </w:rPr>
              <w:t>в соответствии с требованиями СанПиН 2.1.4/1110-04</w:t>
            </w:r>
          </w:p>
        </w:tc>
        <w:tc>
          <w:tcPr>
            <w:tcW w:type="dxa" w:w="1506"/>
            <w:tcBorders>
              <w:top w:color="000000" w:space="0" w:sz="4" w:val="single"/>
              <w:left w:color="auto" w:space="0" w:sz="4" w:val="single"/>
              <w:bottom w:color="000000" w:space="0" w:sz="4" w:val="single"/>
              <w:right w:color="000000" w:space="0" w:sz="4" w:val="single"/>
            </w:tcBorders>
            <w:vAlign w:val="center"/>
          </w:tcPr>
          <w:p w14:paraId="15400093" w14:textId="7EDC43FC"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142D8106"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08922B9" w14:textId="631D7C53"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8060566" w14:textId="3BAC0138" w:rsidP="00AB15E7" w:rsidR="00AB15E7" w:rsidRDefault="00AB15E7"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A09ECFF" w14:textId="307B3838" w:rsidP="00AB15E7" w:rsidR="00AB15E7" w:rsidRDefault="00AB15E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69D5F5C2" w14:textId="68C04A22" w:rsidP="00AB15E7" w:rsidR="00AB15E7" w:rsidRDefault="00AB15E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50420EE2" w14:textId="0A90B165" w:rsidP="00AB15E7" w:rsidR="00AB15E7" w:rsidRDefault="00AB15E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 xml:space="preserve">Протяженность – </w:t>
            </w:r>
            <w:r>
              <w:rPr>
                <w:rFonts w:ascii="Times New Roman" w:cs="Times New Roman" w:eastAsia="Times New Roman" w:hAnsi="Times New Roman"/>
                <w:sz w:val="24"/>
                <w:szCs w:val="24"/>
                <w:lang w:eastAsia="ru-RU"/>
              </w:rPr>
              <w:t>2,42</w:t>
            </w:r>
            <w:r w:rsidRPr="00F318B8">
              <w:rPr>
                <w:rFonts w:ascii="Times New Roman" w:cs="Times New Roman" w:eastAsia="Times New Roman" w:hAnsi="Times New Roman"/>
                <w:sz w:val="24"/>
                <w:szCs w:val="24"/>
                <w:lang w:eastAsia="ru-RU"/>
              </w:rPr>
              <w:t xml:space="preserve"> км</w:t>
            </w:r>
          </w:p>
        </w:tc>
        <w:tc>
          <w:tcPr>
            <w:tcW w:type="dxa" w:w="2542"/>
            <w:tcBorders>
              <w:top w:color="000000" w:space="0" w:sz="4" w:val="single"/>
              <w:bottom w:color="000000" w:space="0" w:sz="4" w:val="single"/>
              <w:right w:color="auto" w:space="0" w:sz="4" w:val="single"/>
            </w:tcBorders>
            <w:vAlign w:val="center"/>
          </w:tcPr>
          <w:p w14:paraId="1419BEDB" w14:textId="77777777" w:rsidP="00AB15E7" w:rsidR="00AB15E7" w:rsidRDefault="00AB15E7">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Усть-Камчатск, </w:t>
            </w:r>
          </w:p>
          <w:p w14:paraId="1141D42A" w14:textId="3ABBA470" w:rsidP="00AB15E7" w:rsidR="00AB15E7" w:rsidRDefault="00AB15E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ул. Лесная</w:t>
            </w:r>
          </w:p>
        </w:tc>
        <w:tc>
          <w:tcPr>
            <w:tcW w:type="dxa" w:w="2019"/>
            <w:tcBorders>
              <w:top w:color="auto" w:space="0" w:sz="4" w:val="single"/>
              <w:left w:color="auto" w:space="0" w:sz="4" w:val="single"/>
              <w:bottom w:color="auto" w:space="0" w:sz="4" w:val="single"/>
              <w:right w:color="auto" w:space="0" w:sz="4" w:val="single"/>
            </w:tcBorders>
            <w:vAlign w:val="center"/>
          </w:tcPr>
          <w:p w14:paraId="64B56944" w14:textId="58AF94E0" w:rsidP="00AB15E7" w:rsidR="00AB15E7" w:rsidRDefault="00AB15E7"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2574FD7E" w14:textId="1F9EE19F"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Pr>
                <w:rFonts w:ascii="Times New Roman" w:cs="Times New Roman" w:eastAsia="Times New Roman" w:hAnsi="Times New Roman"/>
                <w:bCs/>
                <w:color w:val="000000"/>
                <w:sz w:val="24"/>
                <w:szCs w:val="24"/>
                <w:lang w:eastAsia="ru-RU"/>
              </w:rPr>
              <w:t>Расчетный срок</w:t>
            </w:r>
          </w:p>
        </w:tc>
      </w:tr>
      <w:tr w14:paraId="11BE893C"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E6B67BC"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97799BE" w14:textId="4B721A8C"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C52175D" w14:textId="5DDFB99C"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74574909" w14:textId="3FFD3C6F"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5399E105" w14:textId="4B54504F"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0,59 км</w:t>
            </w:r>
          </w:p>
        </w:tc>
        <w:tc>
          <w:tcPr>
            <w:tcW w:type="dxa" w:w="2542"/>
            <w:tcBorders>
              <w:top w:color="000000" w:space="0" w:sz="4" w:val="single"/>
              <w:bottom w:color="000000" w:space="0" w:sz="4" w:val="single"/>
              <w:right w:color="auto" w:space="0" w:sz="4" w:val="single"/>
            </w:tcBorders>
            <w:vAlign w:val="center"/>
          </w:tcPr>
          <w:p w14:paraId="515A554E" w14:textId="3D5EEA72"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Усть-Камчатск, </w:t>
            </w:r>
            <w:r w:rsidRPr="00F318B8">
              <w:rPr>
                <w:rFonts w:ascii="Times New Roman" w:cs="Times New Roman" w:eastAsia="Calibri" w:hAnsi="Times New Roman"/>
                <w:sz w:val="24"/>
                <w:szCs w:val="24"/>
              </w:rPr>
              <w:t>микрорайон Новый</w:t>
            </w:r>
          </w:p>
        </w:tc>
        <w:tc>
          <w:tcPr>
            <w:tcW w:type="dxa" w:w="2019"/>
            <w:tcBorders>
              <w:top w:color="auto" w:space="0" w:sz="4" w:val="single"/>
              <w:left w:color="auto" w:space="0" w:sz="4" w:val="single"/>
              <w:bottom w:color="auto" w:space="0" w:sz="4" w:val="single"/>
              <w:right w:color="auto" w:space="0" w:sz="4" w:val="single"/>
            </w:tcBorders>
            <w:vAlign w:val="center"/>
          </w:tcPr>
          <w:p w14:paraId="11877F09" w14:textId="405EA946"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16212CC0" w14:textId="6EB8A78B"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7BF94E7F"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0AC9996"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88CD94B" w14:textId="575DC5B4"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E790F39" w14:textId="3287FF3B"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0549FD04" w14:textId="0048A799"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027C26F3" w14:textId="32F27304"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4,71 км</w:t>
            </w:r>
          </w:p>
        </w:tc>
        <w:tc>
          <w:tcPr>
            <w:tcW w:type="dxa" w:w="2542"/>
            <w:tcBorders>
              <w:top w:color="000000" w:space="0" w:sz="4" w:val="single"/>
              <w:bottom w:color="000000" w:space="0" w:sz="4" w:val="single"/>
              <w:right w:color="auto" w:space="0" w:sz="4" w:val="single"/>
            </w:tcBorders>
            <w:vAlign w:val="center"/>
          </w:tcPr>
          <w:p w14:paraId="6FEED6FF" w14:textId="5C7DC5BA"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Усть-Камчатск, </w:t>
            </w:r>
            <w:r w:rsidRPr="00F318B8">
              <w:rPr>
                <w:rFonts w:ascii="Times New Roman" w:cs="Times New Roman" w:eastAsia="Calibri" w:hAnsi="Times New Roman"/>
                <w:sz w:val="24"/>
                <w:szCs w:val="24"/>
              </w:rPr>
              <w:t>микрорайон Погодный</w:t>
            </w:r>
          </w:p>
        </w:tc>
        <w:tc>
          <w:tcPr>
            <w:tcW w:type="dxa" w:w="2019"/>
            <w:tcBorders>
              <w:top w:color="auto" w:space="0" w:sz="4" w:val="single"/>
              <w:left w:color="auto" w:space="0" w:sz="4" w:val="single"/>
              <w:bottom w:color="auto" w:space="0" w:sz="4" w:val="single"/>
              <w:right w:color="auto" w:space="0" w:sz="4" w:val="single"/>
            </w:tcBorders>
            <w:vAlign w:val="center"/>
          </w:tcPr>
          <w:p w14:paraId="38BAE09D" w14:textId="77F616AB"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447A7B2" w14:textId="7A821CE7"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9375AD6"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ACC1D0A"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382E9AA" w14:textId="2CC31A52"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104B0138" w14:textId="43A095BF"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287A6862" w14:textId="73FBABB0"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7B03436D" w14:textId="406A93EE"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6,79 км</w:t>
            </w:r>
          </w:p>
        </w:tc>
        <w:tc>
          <w:tcPr>
            <w:tcW w:type="dxa" w:w="2542"/>
            <w:tcBorders>
              <w:top w:color="000000" w:space="0" w:sz="4" w:val="single"/>
              <w:bottom w:color="000000" w:space="0" w:sz="4" w:val="single"/>
              <w:right w:color="auto" w:space="0" w:sz="4" w:val="single"/>
            </w:tcBorders>
            <w:vAlign w:val="center"/>
          </w:tcPr>
          <w:p w14:paraId="473EA5E8" w14:textId="6ED8F0F8"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bCs/>
                <w:sz w:val="24"/>
                <w:szCs w:val="24"/>
              </w:rPr>
              <w:t xml:space="preserve">с. </w:t>
            </w:r>
            <w:proofErr w:type="spellStart"/>
            <w:r w:rsidRPr="00F318B8">
              <w:rPr>
                <w:rFonts w:ascii="Times New Roman" w:cs="Times New Roman" w:hAnsi="Times New Roman"/>
                <w:bCs/>
                <w:sz w:val="24"/>
                <w:szCs w:val="24"/>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496F921E" w14:textId="2D7CC51A"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584564C2" w14:textId="3B39BA57"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428B4F36"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0C35F61"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22F0326" w14:textId="2E751841"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 xml:space="preserve">(планируемый к </w:t>
            </w:r>
            <w:r w:rsidRPr="00F318B8">
              <w:rPr>
                <w:rFonts w:ascii="Times New Roman" w:cs="Times New Roman" w:eastAsia="Times New Roman" w:hAnsi="Times New Roman"/>
                <w:sz w:val="24"/>
                <w:szCs w:val="24"/>
              </w:rPr>
              <w:lastRenderedPageBreak/>
              <w:t>размещению)</w:t>
            </w:r>
          </w:p>
        </w:tc>
        <w:tc>
          <w:tcPr>
            <w:tcW w:type="dxa" w:w="1296"/>
            <w:tcBorders>
              <w:top w:color="000000" w:space="0" w:sz="4" w:val="single"/>
              <w:bottom w:color="000000" w:space="0" w:sz="4" w:val="single"/>
              <w:right w:color="000000" w:space="0" w:sz="4" w:val="single"/>
            </w:tcBorders>
            <w:vAlign w:val="center"/>
          </w:tcPr>
          <w:p w14:paraId="2098ACC3" w14:textId="1E096D7C"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lastRenderedPageBreak/>
              <w:t>602041202</w:t>
            </w:r>
          </w:p>
        </w:tc>
        <w:tc>
          <w:tcPr>
            <w:tcW w:type="dxa" w:w="2258"/>
            <w:tcBorders>
              <w:top w:color="000000" w:space="0" w:sz="4" w:val="single"/>
              <w:bottom w:color="000000" w:space="0" w:sz="4" w:val="single"/>
              <w:right w:color="000000" w:space="0" w:sz="4" w:val="single"/>
            </w:tcBorders>
            <w:vAlign w:val="center"/>
          </w:tcPr>
          <w:p w14:paraId="1C287428" w14:textId="78ABBC3C"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56FCE8AA" w14:textId="02D68E60"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1,49 км</w:t>
            </w:r>
          </w:p>
        </w:tc>
        <w:tc>
          <w:tcPr>
            <w:tcW w:type="dxa" w:w="2542"/>
            <w:tcBorders>
              <w:top w:color="000000" w:space="0" w:sz="4" w:val="single"/>
              <w:bottom w:color="000000" w:space="0" w:sz="4" w:val="single"/>
              <w:right w:color="auto" w:space="0" w:sz="4" w:val="single"/>
            </w:tcBorders>
            <w:vAlign w:val="center"/>
          </w:tcPr>
          <w:p w14:paraId="3F769C32" w14:textId="7190B7CB" w:rsidP="00AB15E7" w:rsidR="00AB15E7" w:rsidRDefault="00AB15E7"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t xml:space="preserve">п. </w:t>
            </w:r>
            <w:proofErr w:type="spellStart"/>
            <w:r w:rsidRPr="00F318B8">
              <w:rPr>
                <w:rFonts w:ascii="Times New Roman" w:cs="Times New Roman" w:eastAsia="Calibri" w:hAnsi="Times New Roman"/>
                <w:sz w:val="24"/>
                <w:szCs w:val="24"/>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44530D38" w14:textId="741E4645"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12EFC21" w14:textId="2622FA18"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5B57D1AE"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31351F7"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73C4A92" w14:textId="25E2CF3E"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4F0594B6" w14:textId="5B93DCEB"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2426E382" w14:textId="524CF585"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02F2C075" w14:textId="11D88897"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2,</w:t>
            </w:r>
            <w:r>
              <w:rPr>
                <w:rFonts w:ascii="Times New Roman" w:cs="Times New Roman" w:eastAsia="Times New Roman" w:hAnsi="Times New Roman"/>
                <w:sz w:val="24"/>
                <w:szCs w:val="24"/>
                <w:lang w:eastAsia="ru-RU"/>
              </w:rPr>
              <w:t>8</w:t>
            </w:r>
            <w:r w:rsidRPr="00F318B8">
              <w:rPr>
                <w:rFonts w:ascii="Times New Roman" w:cs="Times New Roman" w:eastAsia="Times New Roman" w:hAnsi="Times New Roman"/>
                <w:sz w:val="24"/>
                <w:szCs w:val="24"/>
                <w:lang w:eastAsia="ru-RU"/>
              </w:rPr>
              <w:t xml:space="preserve"> км</w:t>
            </w:r>
          </w:p>
        </w:tc>
        <w:tc>
          <w:tcPr>
            <w:tcW w:type="dxa" w:w="2542"/>
            <w:tcBorders>
              <w:top w:color="000000" w:space="0" w:sz="4" w:val="single"/>
              <w:bottom w:color="000000" w:space="0" w:sz="4" w:val="single"/>
              <w:right w:color="auto" w:space="0" w:sz="4" w:val="single"/>
            </w:tcBorders>
            <w:vAlign w:val="center"/>
          </w:tcPr>
          <w:p w14:paraId="35CDEDE5" w14:textId="67D3488C" w:rsidP="00AB15E7" w:rsidR="00AB15E7" w:rsidRDefault="00AB15E7"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t>с. 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382C362C" w14:textId="36F1F9CF"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13270782" w14:textId="68158A38"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5FDC0481" w14:textId="77777777" w:rsidR="00AB15E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B26F5F9" w14:textId="77777777" w:rsidP="00AB15E7" w:rsidR="00AB15E7" w:rsidRDefault="00AB15E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0B75B7A" w14:textId="1D647D08" w:rsidP="00AB15E7" w:rsidR="00AB15E7" w:rsidRDefault="00AB15E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Водопровод </w:t>
            </w:r>
            <w:r w:rsidRPr="00F318B8">
              <w:rPr>
                <w:rFonts w:ascii="Times New Roman" w:cs="Times New Roman" w:eastAsia="Times New Roman" w:hAnsi="Times New Roman"/>
                <w:sz w:val="24"/>
                <w:szCs w:val="24"/>
              </w:rPr>
              <w:b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53D2147" w14:textId="331D6AF5" w:rsidP="00AB15E7" w:rsidR="00AB15E7" w:rsidRDefault="00AB15E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602041202</w:t>
            </w:r>
          </w:p>
        </w:tc>
        <w:tc>
          <w:tcPr>
            <w:tcW w:type="dxa" w:w="2258"/>
            <w:tcBorders>
              <w:top w:color="000000" w:space="0" w:sz="4" w:val="single"/>
              <w:bottom w:color="000000" w:space="0" w:sz="4" w:val="single"/>
              <w:right w:color="000000" w:space="0" w:sz="4" w:val="single"/>
            </w:tcBorders>
            <w:vAlign w:val="center"/>
          </w:tcPr>
          <w:p w14:paraId="05325EFD" w14:textId="0A9D04AF" w:rsidP="00AB15E7" w:rsidR="00AB15E7" w:rsidRDefault="00AB15E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Подача воды потребителям</w:t>
            </w:r>
          </w:p>
        </w:tc>
        <w:tc>
          <w:tcPr>
            <w:tcW w:type="dxa" w:w="2347"/>
            <w:tcBorders>
              <w:top w:color="000000" w:space="0" w:sz="4" w:val="single"/>
              <w:bottom w:color="000000" w:space="0" w:sz="4" w:val="single"/>
              <w:right w:color="000000" w:space="0" w:sz="4" w:val="single"/>
            </w:tcBorders>
            <w:vAlign w:val="center"/>
          </w:tcPr>
          <w:p w14:paraId="7872BA3E" w14:textId="44C97295" w:rsidP="00AB15E7" w:rsidR="00AB15E7" w:rsidRDefault="00AB15E7"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0,4 км</w:t>
            </w:r>
          </w:p>
        </w:tc>
        <w:tc>
          <w:tcPr>
            <w:tcW w:type="dxa" w:w="2542"/>
            <w:tcBorders>
              <w:top w:color="000000" w:space="0" w:sz="4" w:val="single"/>
              <w:bottom w:color="000000" w:space="0" w:sz="4" w:val="single"/>
              <w:right w:color="auto" w:space="0" w:sz="4" w:val="single"/>
            </w:tcBorders>
            <w:vAlign w:val="center"/>
          </w:tcPr>
          <w:p w14:paraId="645FCE6A" w14:textId="7AA8237E" w:rsidP="00AB15E7" w:rsidR="00AB15E7" w:rsidRDefault="00AB15E7"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t>с. 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4A7E95F1" w14:textId="1F669861" w:rsidP="00AB15E7" w:rsidR="00AB15E7" w:rsidRDefault="00AB15E7"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54B2BCB" w14:textId="3DF0819A" w:rsidP="00AB15E7" w:rsidR="00AB15E7" w:rsidRDefault="00AB15E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3EA4A94F" w14:textId="77777777" w:rsidR="00817D4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45A3F96D" w14:textId="77E52C2F" w:rsidP="00F318B8" w:rsidR="00817D4E" w:rsidRDefault="00817D4E"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sz w:val="24"/>
                <w:szCs w:val="24"/>
                <w:lang w:eastAsia="ru-RU"/>
              </w:rPr>
              <w:t>Объекты водоотведения</w:t>
            </w:r>
          </w:p>
        </w:tc>
      </w:tr>
      <w:tr w14:paraId="180A43A0"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B3C5E89"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49332AC" w14:textId="77777777" w:rsidP="001D0097" w:rsidR="001D0097" w:rsidRDefault="001D0097">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Очистные сооружения (КОС</w:t>
            </w:r>
            <w:r>
              <w:rPr>
                <w:rFonts w:ascii="Times New Roman" w:cs="Times New Roman" w:eastAsia="Times New Roman" w:hAnsi="Times New Roman"/>
                <w:sz w:val="24"/>
                <w:szCs w:val="24"/>
              </w:rPr>
              <w:t>)</w:t>
            </w:r>
          </w:p>
          <w:p w14:paraId="5603B17E" w14:textId="1E0B94AD" w:rsidP="001D0097" w:rsidR="001D0097" w:rsidRDefault="001D0097" w:rsidRPr="00F318B8">
            <w:pPr>
              <w:spacing w:after="0" w:line="240" w:lineRule="auto"/>
              <w:rPr>
                <w:rFonts w:ascii="Times New Roman" w:cs="Times New Roman" w:eastAsia="Times New Roman" w:hAnsi="Times New Roman"/>
                <w:sz w:val="24"/>
                <w:szCs w:val="24"/>
              </w:rPr>
            </w:pP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66BD1533" w14:textId="47728554"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602041301</w:t>
            </w:r>
          </w:p>
        </w:tc>
        <w:tc>
          <w:tcPr>
            <w:tcW w:type="dxa" w:w="2258"/>
            <w:tcBorders>
              <w:top w:color="000000" w:space="0" w:sz="4" w:val="single"/>
              <w:bottom w:color="000000" w:space="0" w:sz="4" w:val="single"/>
              <w:right w:color="000000" w:space="0" w:sz="4" w:val="single"/>
            </w:tcBorders>
            <w:vAlign w:val="center"/>
          </w:tcPr>
          <w:p w14:paraId="7EE32AFA" w14:textId="18618543"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Очистка сточных вод</w:t>
            </w:r>
          </w:p>
        </w:tc>
        <w:tc>
          <w:tcPr>
            <w:tcW w:type="dxa" w:w="2347"/>
            <w:tcBorders>
              <w:top w:color="000000" w:space="0" w:sz="4" w:val="single"/>
              <w:bottom w:color="000000" w:space="0" w:sz="4" w:val="single"/>
              <w:right w:color="000000" w:space="0" w:sz="4" w:val="single"/>
            </w:tcBorders>
            <w:vAlign w:val="center"/>
          </w:tcPr>
          <w:p w14:paraId="6BF4B6C6" w14:textId="78FFBE58"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1,0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2614B0CF" w14:textId="47D4CC98"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п. Ключи, ул. Кирова, производственная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02CFB7D1" w14:textId="75435DDE"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200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75CB6C65" w14:textId="0A398F04"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2E2C1801"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AA52992"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D38D035" w14:textId="20C36B9B" w:rsidP="001D0097" w:rsidR="001D0097" w:rsidRDefault="001D0097" w:rsidRPr="00F318B8">
            <w:pPr>
              <w:spacing w:after="0" w:line="240" w:lineRule="auto"/>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sz w:val="24"/>
                <w:szCs w:val="24"/>
              </w:rPr>
              <w:t>Очистные сооружения (КОС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79858FE" w14:textId="253DB9DE"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602041301</w:t>
            </w:r>
          </w:p>
        </w:tc>
        <w:tc>
          <w:tcPr>
            <w:tcW w:type="dxa" w:w="2258"/>
            <w:tcBorders>
              <w:top w:color="000000" w:space="0" w:sz="4" w:val="single"/>
              <w:bottom w:color="000000" w:space="0" w:sz="4" w:val="single"/>
              <w:right w:color="000000" w:space="0" w:sz="4" w:val="single"/>
            </w:tcBorders>
            <w:vAlign w:val="center"/>
          </w:tcPr>
          <w:p w14:paraId="2A9AFD03" w14:textId="280F6337"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iCs/>
                <w:sz w:val="24"/>
                <w:szCs w:val="24"/>
              </w:rPr>
              <w:t>Очистка сточных вод</w:t>
            </w:r>
          </w:p>
        </w:tc>
        <w:tc>
          <w:tcPr>
            <w:tcW w:type="dxa" w:w="2347"/>
            <w:tcBorders>
              <w:top w:color="000000" w:space="0" w:sz="4" w:val="single"/>
              <w:bottom w:color="000000" w:space="0" w:sz="4" w:val="single"/>
              <w:right w:color="000000" w:space="0" w:sz="4" w:val="single"/>
            </w:tcBorders>
            <w:vAlign w:val="center"/>
          </w:tcPr>
          <w:p w14:paraId="16E935EF" w14:textId="3DDEDD51"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0,25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0BC6BD23" w14:textId="71BA1FFE"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Calibri" w:hAnsi="Times New Roman"/>
                <w:sz w:val="24"/>
                <w:szCs w:val="24"/>
              </w:rPr>
              <w:t xml:space="preserve">п. </w:t>
            </w:r>
            <w:proofErr w:type="spellStart"/>
            <w:r w:rsidRPr="00F318B8">
              <w:rPr>
                <w:rFonts w:ascii="Times New Roman" w:cs="Times New Roman" w:eastAsia="Calibri" w:hAnsi="Times New Roman"/>
                <w:sz w:val="24"/>
                <w:szCs w:val="24"/>
              </w:rPr>
              <w:t>Козыревск</w:t>
            </w:r>
            <w:proofErr w:type="spellEnd"/>
            <w:r w:rsidRPr="00F318B8">
              <w:rPr>
                <w:rFonts w:ascii="Times New Roman" w:cs="Times New Roman" w:hAnsi="Times New Roman"/>
                <w:sz w:val="24"/>
                <w:szCs w:val="24"/>
              </w:rPr>
              <w:t xml:space="preserve">, </w:t>
            </w:r>
            <w:r w:rsidRPr="00F318B8">
              <w:rPr>
                <w:rFonts w:ascii="Times New Roman" w:cs="Times New Roman" w:eastAsia="Calibri" w:hAnsi="Times New Roman"/>
                <w:sz w:val="24"/>
                <w:szCs w:val="24"/>
              </w:rPr>
              <w:t>северная окраина поселка</w:t>
            </w:r>
            <w:r w:rsidRPr="00F318B8">
              <w:rPr>
                <w:rFonts w:ascii="Times New Roman" w:cs="Times New Roman" w:hAnsi="Times New Roman"/>
                <w:sz w:val="24"/>
                <w:szCs w:val="24"/>
              </w:rPr>
              <w:t>, 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62529ABD" w14:textId="63879E4B"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iCs/>
                <w:sz w:val="24"/>
                <w:szCs w:val="24"/>
              </w:rPr>
              <w:t>Санитарно-защитная зона 200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16073940" w14:textId="2FEDC90D"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637B047B"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83D0115"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75F6409" w14:textId="445E9B77"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Очистные сооружения (КОС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18D8C34" w14:textId="2CA9C3F3"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602041301</w:t>
            </w:r>
          </w:p>
        </w:tc>
        <w:tc>
          <w:tcPr>
            <w:tcW w:type="dxa" w:w="2258"/>
            <w:tcBorders>
              <w:top w:color="000000" w:space="0" w:sz="4" w:val="single"/>
              <w:bottom w:color="000000" w:space="0" w:sz="4" w:val="single"/>
              <w:right w:color="000000" w:space="0" w:sz="4" w:val="single"/>
            </w:tcBorders>
            <w:vAlign w:val="center"/>
          </w:tcPr>
          <w:p w14:paraId="0E48860E" w14:textId="2BACC979"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Очистка сточных вод</w:t>
            </w:r>
          </w:p>
        </w:tc>
        <w:tc>
          <w:tcPr>
            <w:tcW w:type="dxa" w:w="2347"/>
            <w:tcBorders>
              <w:top w:color="000000" w:space="0" w:sz="4" w:val="single"/>
              <w:bottom w:color="000000" w:space="0" w:sz="4" w:val="single"/>
              <w:right w:color="000000" w:space="0" w:sz="4" w:val="single"/>
            </w:tcBorders>
            <w:vAlign w:val="center"/>
          </w:tcPr>
          <w:p w14:paraId="0F4B6E6D" w14:textId="5F8CB17D"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0,04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42F3984B" w14:textId="77777777" w:rsidP="001D0097" w:rsidR="001D0097" w:rsidRDefault="001D0097">
            <w:pPr>
              <w:autoSpaceDE w:val="0"/>
              <w:autoSpaceDN w:val="0"/>
              <w:adjustRightInd w:val="0"/>
              <w:spacing w:after="0" w:line="240" w:lineRule="auto"/>
              <w:jc w:val="center"/>
              <w:rPr>
                <w:rFonts w:ascii="Times New Roman" w:cs="Times New Roman" w:hAnsi="Times New Roman"/>
                <w:sz w:val="24"/>
                <w:szCs w:val="24"/>
              </w:rPr>
            </w:pPr>
            <w:r w:rsidRPr="00F318B8">
              <w:rPr>
                <w:rFonts w:ascii="Times New Roman" w:cs="Times New Roman" w:hAnsi="Times New Roman"/>
                <w:bCs/>
                <w:sz w:val="24"/>
                <w:szCs w:val="24"/>
              </w:rPr>
              <w:t xml:space="preserve">с. </w:t>
            </w:r>
            <w:proofErr w:type="spellStart"/>
            <w:r w:rsidRPr="00F318B8">
              <w:rPr>
                <w:rFonts w:ascii="Times New Roman" w:cs="Times New Roman" w:hAnsi="Times New Roman"/>
                <w:bCs/>
                <w:sz w:val="24"/>
                <w:szCs w:val="24"/>
              </w:rPr>
              <w:t>Крутоберегово</w:t>
            </w:r>
            <w:proofErr w:type="spellEnd"/>
            <w:r w:rsidRPr="00F318B8">
              <w:rPr>
                <w:rFonts w:ascii="Times New Roman" w:cs="Times New Roman" w:hAnsi="Times New Roman"/>
                <w:sz w:val="24"/>
                <w:szCs w:val="24"/>
              </w:rPr>
              <w:t xml:space="preserve">, </w:t>
            </w:r>
            <w:r w:rsidRPr="00F318B8">
              <w:rPr>
                <w:rFonts w:ascii="Times New Roman" w:cs="Times New Roman" w:eastAsia="Calibri" w:hAnsi="Times New Roman"/>
                <w:sz w:val="24"/>
                <w:szCs w:val="24"/>
              </w:rPr>
              <w:t>северная окраина</w:t>
            </w:r>
            <w:r w:rsidRPr="00F318B8">
              <w:rPr>
                <w:rFonts w:ascii="Times New Roman" w:cs="Times New Roman" w:hAnsi="Times New Roman"/>
                <w:sz w:val="24"/>
                <w:szCs w:val="24"/>
              </w:rPr>
              <w:t xml:space="preserve"> села, </w:t>
            </w:r>
          </w:p>
          <w:p w14:paraId="5BD80CEF" w14:textId="16263E27" w:rsidP="001D0097" w:rsidR="001D0097" w:rsidRDefault="001D0097" w:rsidRPr="00F318B8">
            <w:pPr>
              <w:autoSpaceDE w:val="0"/>
              <w:autoSpaceDN w:val="0"/>
              <w:adjustRightInd w:val="0"/>
              <w:spacing w:line="240" w:lineRule="auto"/>
              <w:jc w:val="center"/>
              <w:rPr>
                <w:rFonts w:ascii="Times New Roman" w:cs="Times New Roman" w:hAnsi="Times New Roman"/>
                <w:bCs/>
                <w:sz w:val="24"/>
                <w:szCs w:val="24"/>
              </w:rPr>
            </w:pPr>
            <w:r w:rsidRPr="00F318B8">
              <w:rPr>
                <w:rFonts w:ascii="Times New Roman" w:cs="Times New Roman" w:hAnsi="Times New Roman"/>
                <w:sz w:val="24"/>
                <w:szCs w:val="24"/>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0A7515A7" w14:textId="178C67DC"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150 м в соответствии с СанПиН 2.2.1/2.1.1.1200-</w:t>
            </w:r>
            <w:r w:rsidRPr="00F318B8">
              <w:rPr>
                <w:rFonts w:ascii="Times New Roman" w:cs="Times New Roman" w:hAnsi="Times New Roman"/>
                <w:iCs/>
                <w:sz w:val="24"/>
                <w:szCs w:val="24"/>
              </w:rPr>
              <w:lastRenderedPageBreak/>
              <w:t>03</w:t>
            </w:r>
          </w:p>
        </w:tc>
        <w:tc>
          <w:tcPr>
            <w:tcW w:type="dxa" w:w="1506"/>
            <w:tcBorders>
              <w:top w:color="000000" w:space="0" w:sz="4" w:val="single"/>
              <w:left w:color="auto" w:space="0" w:sz="4" w:val="single"/>
              <w:bottom w:color="000000" w:space="0" w:sz="4" w:val="single"/>
              <w:right w:color="000000" w:space="0" w:sz="4" w:val="single"/>
            </w:tcBorders>
            <w:vAlign w:val="center"/>
          </w:tcPr>
          <w:p w14:paraId="48CC5F90" w14:textId="432E9844"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lastRenderedPageBreak/>
              <w:t>Расчетный срок</w:t>
            </w:r>
          </w:p>
        </w:tc>
      </w:tr>
      <w:tr w14:paraId="05C8448E"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7CE16B1"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8494078" w14:textId="6BEF09F3" w:rsidP="001D0097" w:rsidR="001D0097" w:rsidRDefault="001D0097" w:rsidRPr="00F318B8">
            <w:pPr>
              <w:spacing w:after="0" w:line="240" w:lineRule="auto"/>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1D3B0FF7" w14:textId="3D957C4C"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7DE03E6F" w14:textId="478E2AD2"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1EC82203" w14:textId="05F5FED0"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1,0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151AD730" w14:textId="77777777" w:rsidP="001D0097" w:rsidR="001D0097" w:rsidRDefault="001D0097">
            <w:pPr>
              <w:pStyle w:val="a5"/>
              <w:spacing w:after="0" w:line="240" w:lineRule="auto"/>
              <w:ind w:right="181"/>
              <w:jc w:val="center"/>
              <w:rPr>
                <w:rFonts w:ascii="Times New Roman" w:cs="Times New Roman" w:hAnsi="Times New Roman"/>
                <w:sz w:val="24"/>
                <w:szCs w:val="24"/>
              </w:rPr>
            </w:pPr>
            <w:r w:rsidRPr="00F318B8">
              <w:rPr>
                <w:rFonts w:ascii="Times New Roman" w:cs="Times New Roman" w:eastAsia="Calibri" w:hAnsi="Times New Roman"/>
                <w:sz w:val="24"/>
                <w:szCs w:val="24"/>
              </w:rPr>
              <w:t>п. Ключи</w:t>
            </w:r>
            <w:r w:rsidRPr="00F318B8">
              <w:rPr>
                <w:rFonts w:ascii="Times New Roman" w:cs="Times New Roman" w:hAnsi="Times New Roman"/>
                <w:sz w:val="24"/>
                <w:szCs w:val="24"/>
              </w:rPr>
              <w:t xml:space="preserve">, </w:t>
            </w:r>
          </w:p>
          <w:p w14:paraId="41BDFB58" w14:textId="77777777" w:rsidP="001D0097" w:rsidR="001D0097" w:rsidRDefault="001D0097">
            <w:pPr>
              <w:pStyle w:val="a5"/>
              <w:spacing w:after="0" w:line="240" w:lineRule="auto"/>
              <w:ind w:right="181"/>
              <w:jc w:val="center"/>
              <w:rPr>
                <w:rFonts w:ascii="Times New Roman" w:cs="Times New Roman" w:hAnsi="Times New Roman"/>
                <w:sz w:val="24"/>
                <w:szCs w:val="24"/>
              </w:rPr>
            </w:pPr>
            <w:r w:rsidRPr="00F318B8">
              <w:rPr>
                <w:rFonts w:ascii="Times New Roman" w:cs="Times New Roman" w:hAnsi="Times New Roman"/>
                <w:sz w:val="24"/>
                <w:szCs w:val="24"/>
              </w:rPr>
              <w:t xml:space="preserve">ул. </w:t>
            </w:r>
            <w:r w:rsidRPr="00F318B8">
              <w:rPr>
                <w:rFonts w:ascii="Times New Roman" w:cs="Times New Roman" w:eastAsia="Calibri" w:hAnsi="Times New Roman"/>
                <w:sz w:val="24"/>
                <w:szCs w:val="24"/>
              </w:rPr>
              <w:t>Кирова</w:t>
            </w:r>
            <w:r w:rsidRPr="00F318B8">
              <w:rPr>
                <w:rFonts w:ascii="Times New Roman" w:cs="Times New Roman" w:hAnsi="Times New Roman"/>
                <w:sz w:val="24"/>
                <w:szCs w:val="24"/>
              </w:rPr>
              <w:t xml:space="preserve">, </w:t>
            </w:r>
          </w:p>
          <w:p w14:paraId="7ECD7FF6" w14:textId="30602D92" w:rsidP="001D0097" w:rsidR="001D0097" w:rsidRDefault="001D0097" w:rsidRPr="00F318B8">
            <w:pPr>
              <w:pStyle w:val="a5"/>
              <w:spacing w:after="0" w:line="240" w:lineRule="auto"/>
              <w:ind w:right="181"/>
              <w:jc w:val="center"/>
              <w:rPr>
                <w:rFonts w:ascii="Times New Roman" w:cs="Times New Roman" w:hAnsi="Times New Roman"/>
                <w:sz w:val="24"/>
                <w:szCs w:val="24"/>
              </w:rPr>
            </w:pPr>
            <w:r w:rsidRPr="00F318B8">
              <w:rPr>
                <w:rFonts w:ascii="Times New Roman" w:cs="Times New Roman" w:hAnsi="Times New Roman"/>
                <w:sz w:val="24"/>
                <w:szCs w:val="24"/>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2CB30D62" w14:textId="2B80EECE"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iCs/>
                <w:sz w:val="24"/>
                <w:szCs w:val="24"/>
              </w:rPr>
              <w:t>Санитарно-защитная зона 20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6C153CBE" w14:textId="5CE2A737"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6AAC1F17"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C2B64DC"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7C91D4B" w14:textId="700F7D7E"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975AA21" w14:textId="5D6BC3EA"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220C6C56" w14:textId="7F2F04A1"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51A4E97F" w14:textId="06289429"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0,1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04FBC38D" w14:textId="77777777" w:rsidP="001D0097" w:rsidR="001D0097" w:rsidRDefault="001D0097">
            <w:pPr>
              <w:pStyle w:val="a5"/>
              <w:spacing w:after="0" w:line="240" w:lineRule="auto"/>
              <w:ind w:right="181"/>
              <w:jc w:val="center"/>
              <w:rPr>
                <w:rFonts w:ascii="Times New Roman" w:cs="Times New Roman" w:hAnsi="Times New Roman"/>
                <w:sz w:val="24"/>
                <w:szCs w:val="24"/>
              </w:rPr>
            </w:pPr>
            <w:r w:rsidRPr="00F318B8">
              <w:rPr>
                <w:rFonts w:ascii="Times New Roman" w:cs="Times New Roman" w:eastAsia="Calibri" w:hAnsi="Times New Roman"/>
                <w:sz w:val="24"/>
                <w:szCs w:val="24"/>
              </w:rPr>
              <w:t>п. Ключи</w:t>
            </w:r>
            <w:r w:rsidRPr="00F318B8">
              <w:rPr>
                <w:rFonts w:ascii="Times New Roman" w:cs="Times New Roman" w:hAnsi="Times New Roman"/>
                <w:sz w:val="24"/>
                <w:szCs w:val="24"/>
              </w:rPr>
              <w:t xml:space="preserve">, </w:t>
            </w:r>
          </w:p>
          <w:p w14:paraId="3E9E8733" w14:textId="4989AA33" w:rsidP="001D0097" w:rsidR="001D0097" w:rsidRDefault="001D0097" w:rsidRPr="00F318B8">
            <w:pPr>
              <w:pStyle w:val="a5"/>
              <w:spacing w:after="0" w:line="240" w:lineRule="auto"/>
              <w:ind w:right="181"/>
              <w:jc w:val="center"/>
              <w:rPr>
                <w:rFonts w:ascii="Times New Roman" w:cs="Times New Roman" w:eastAsia="Calibri" w:hAnsi="Times New Roman"/>
                <w:sz w:val="24"/>
                <w:szCs w:val="24"/>
              </w:rPr>
            </w:pPr>
            <w:r w:rsidRPr="00F318B8">
              <w:rPr>
                <w:rFonts w:ascii="Times New Roman" w:cs="Times New Roman" w:hAnsi="Times New Roman"/>
                <w:sz w:val="24"/>
                <w:szCs w:val="24"/>
              </w:rPr>
              <w:t xml:space="preserve">ул. </w:t>
            </w:r>
            <w:r w:rsidRPr="00F318B8">
              <w:rPr>
                <w:rFonts w:ascii="Times New Roman" w:cs="Times New Roman" w:eastAsia="Calibri" w:hAnsi="Times New Roman"/>
                <w:sz w:val="24"/>
                <w:szCs w:val="24"/>
              </w:rPr>
              <w:t>Кирова</w:t>
            </w:r>
            <w:r w:rsidRPr="00F318B8">
              <w:rPr>
                <w:rFonts w:ascii="Times New Roman" w:cs="Times New Roman" w:hAnsi="Times New Roman"/>
                <w:sz w:val="24"/>
                <w:szCs w:val="24"/>
              </w:rPr>
              <w:t>, производственная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62B5961A" w14:textId="32BC3D9B"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6B4C56D5" w14:textId="211DAD75"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bCs/>
                <w:color w:val="000000"/>
                <w:sz w:val="24"/>
                <w:szCs w:val="24"/>
                <w:lang w:eastAsia="ru-RU"/>
              </w:rPr>
              <w:t>Расчетный срок</w:t>
            </w:r>
          </w:p>
        </w:tc>
      </w:tr>
      <w:tr w14:paraId="56BA62C2"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E453F1F"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1934C99" w14:textId="70291981"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AEE563B" w14:textId="50C42452"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046F0EAC" w14:textId="420A38CD"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33928BEA" w14:textId="1CFCE780"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0,5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180E6906" w14:textId="715FE5F3" w:rsidP="001D0097" w:rsidR="001D0097" w:rsidRDefault="001D0097" w:rsidRPr="00F318B8">
            <w:pPr>
              <w:pStyle w:val="a5"/>
              <w:spacing w:line="240" w:lineRule="auto"/>
              <w:ind w:right="181"/>
              <w:jc w:val="center"/>
              <w:rPr>
                <w:rFonts w:ascii="Times New Roman" w:cs="Times New Roman" w:hAnsi="Times New Roman"/>
                <w:sz w:val="24"/>
                <w:szCs w:val="24"/>
              </w:rPr>
            </w:pPr>
            <w:r w:rsidRPr="00F318B8">
              <w:rPr>
                <w:rFonts w:ascii="Times New Roman" w:cs="Times New Roman" w:eastAsia="Calibri" w:hAnsi="Times New Roman"/>
                <w:sz w:val="24"/>
                <w:szCs w:val="24"/>
              </w:rPr>
              <w:t>п. Усть-Камчатск</w:t>
            </w:r>
            <w:r w:rsidRPr="00F318B8">
              <w:rPr>
                <w:rFonts w:ascii="Times New Roman" w:cs="Times New Roman" w:hAnsi="Times New Roman"/>
                <w:sz w:val="24"/>
                <w:szCs w:val="24"/>
              </w:rPr>
              <w:t xml:space="preserve">, ул. </w:t>
            </w:r>
            <w:r w:rsidRPr="00F318B8">
              <w:rPr>
                <w:rFonts w:ascii="Times New Roman" w:cs="Times New Roman" w:eastAsia="Calibri" w:hAnsi="Times New Roman"/>
                <w:sz w:val="24"/>
                <w:szCs w:val="24"/>
              </w:rPr>
              <w:t>Ленина микрорайона Новый</w:t>
            </w:r>
            <w:r w:rsidRPr="00F318B8">
              <w:rPr>
                <w:rFonts w:ascii="Times New Roman" w:cs="Times New Roman" w:hAnsi="Times New Roman"/>
                <w:sz w:val="24"/>
                <w:szCs w:val="24"/>
              </w:rPr>
              <w:t>, 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7BDFDCEC" w14:textId="7ACC0AA4"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20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562B5074" w14:textId="0D3C425F"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694CB3DE"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2A5BFE8"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498F3E7" w14:textId="77777777" w:rsidP="001D0097" w:rsidR="001D0097" w:rsidRDefault="001D0097">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p>
          <w:p w14:paraId="2BBFDBA8" w14:textId="4AD1A342" w:rsidP="001D0097" w:rsidR="001D0097" w:rsidRDefault="001D0097" w:rsidRPr="00F318B8">
            <w:pPr>
              <w:spacing w:after="0" w:line="240" w:lineRule="auto"/>
              <w:rPr>
                <w:rFonts w:ascii="Times New Roman" w:cs="Times New Roman" w:eastAsia="Times New Roman" w:hAnsi="Times New Roman"/>
                <w:sz w:val="24"/>
                <w:szCs w:val="24"/>
              </w:rPr>
            </w:pP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A5A9498" w14:textId="7424BF51"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000396E4" w14:textId="01FC58BD"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24C04C1F" w14:textId="139D3A67"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0,1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67621EF0"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п. Усть-Камчатск</w:t>
            </w:r>
            <w:r w:rsidRPr="00F318B8">
              <w:rPr>
                <w:rFonts w:ascii="Times New Roman" w:cs="Times New Roman" w:hAnsi="Times New Roman"/>
                <w:sz w:val="24"/>
                <w:szCs w:val="24"/>
              </w:rPr>
              <w:t xml:space="preserve">, </w:t>
            </w:r>
          </w:p>
          <w:p w14:paraId="3A49BC1F"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ул. Пограничная микрорайона Погодный</w:t>
            </w:r>
            <w:r w:rsidRPr="00F318B8">
              <w:rPr>
                <w:rFonts w:ascii="Times New Roman" w:cs="Times New Roman" w:hAnsi="Times New Roman"/>
                <w:sz w:val="24"/>
                <w:szCs w:val="24"/>
              </w:rPr>
              <w:t xml:space="preserve">, </w:t>
            </w:r>
          </w:p>
          <w:p w14:paraId="39C2D06C"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зона застройки среднеэтажными жилыми домами </w:t>
            </w:r>
          </w:p>
          <w:p w14:paraId="003509F3" w14:textId="01C28CF0"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(от 5 до 8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0DCB518F" w14:textId="2E3FC182"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4C04A577" w14:textId="21541ABB"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3B8B2341"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9DE9DB2"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C5472E2" w14:textId="30750054"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EC80AF1" w14:textId="2708E268"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2B5873ED" w14:textId="7A572906"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7B6423A9" w14:textId="7DE381A3"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0,04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56996DC0" w14:textId="77777777" w:rsidP="001D0097" w:rsidR="001D0097" w:rsidRDefault="001D0097">
            <w:pPr>
              <w:autoSpaceDE w:val="0"/>
              <w:autoSpaceDN w:val="0"/>
              <w:adjustRightInd w:val="0"/>
              <w:spacing w:after="0" w:line="240" w:lineRule="auto"/>
              <w:jc w:val="center"/>
              <w:rPr>
                <w:rFonts w:ascii="Times New Roman" w:cs="Times New Roman" w:hAnsi="Times New Roman"/>
                <w:sz w:val="24"/>
                <w:szCs w:val="24"/>
              </w:rPr>
            </w:pPr>
            <w:r w:rsidRPr="00F318B8">
              <w:rPr>
                <w:rFonts w:ascii="Times New Roman" w:cs="Times New Roman" w:hAnsi="Times New Roman"/>
                <w:bCs/>
                <w:sz w:val="24"/>
                <w:szCs w:val="24"/>
              </w:rPr>
              <w:t xml:space="preserve">с. </w:t>
            </w:r>
            <w:proofErr w:type="spellStart"/>
            <w:r w:rsidRPr="00F318B8">
              <w:rPr>
                <w:rFonts w:ascii="Times New Roman" w:cs="Times New Roman" w:hAnsi="Times New Roman"/>
                <w:bCs/>
                <w:sz w:val="24"/>
                <w:szCs w:val="24"/>
              </w:rPr>
              <w:t>Крутоберегово</w:t>
            </w:r>
            <w:proofErr w:type="spellEnd"/>
            <w:r w:rsidRPr="00F318B8">
              <w:rPr>
                <w:rFonts w:ascii="Times New Roman" w:cs="Times New Roman" w:hAnsi="Times New Roman"/>
                <w:sz w:val="24"/>
                <w:szCs w:val="24"/>
              </w:rPr>
              <w:t xml:space="preserve">, </w:t>
            </w:r>
          </w:p>
          <w:p w14:paraId="571433A5" w14:textId="77777777" w:rsidP="001D0097" w:rsidR="001D0097" w:rsidRDefault="001D0097">
            <w:pPr>
              <w:autoSpaceDE w:val="0"/>
              <w:autoSpaceDN w:val="0"/>
              <w:adjustRightInd w:val="0"/>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ул. Нагорная</w:t>
            </w:r>
            <w:r w:rsidRPr="00F318B8">
              <w:rPr>
                <w:rFonts w:ascii="Times New Roman" w:cs="Times New Roman" w:hAnsi="Times New Roman"/>
                <w:sz w:val="24"/>
                <w:szCs w:val="24"/>
              </w:rPr>
              <w:t xml:space="preserve">, </w:t>
            </w:r>
          </w:p>
          <w:p w14:paraId="3D0E1310" w14:textId="77777777" w:rsidP="001D0097" w:rsidR="001D0097" w:rsidRDefault="001D0097">
            <w:pPr>
              <w:autoSpaceDE w:val="0"/>
              <w:autoSpaceDN w:val="0"/>
              <w:adjustRightInd w:val="0"/>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зона застройки малоэтажными жилыми домами </w:t>
            </w:r>
          </w:p>
          <w:p w14:paraId="4BB8FF0F" w14:textId="5FFE29A6" w:rsidP="001D0097" w:rsidR="001D0097" w:rsidRDefault="001D0097" w:rsidRPr="00F318B8">
            <w:pPr>
              <w:autoSpaceDE w:val="0"/>
              <w:autoSpaceDN w:val="0"/>
              <w:adjustRightInd w:val="0"/>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131DB540" w14:textId="2B83BC9F"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75BF00B5" w14:textId="19E0B4CD"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BA43E23"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8FAD218"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95AC361" w14:textId="6F10649A"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A061FD9" w14:textId="385D33A5"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5800D033" w14:textId="256C3F61"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324024D9" w14:textId="4D081A8E"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0,02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505818FE"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hAnsi="Times New Roman"/>
                <w:bCs/>
                <w:sz w:val="24"/>
                <w:szCs w:val="24"/>
              </w:rPr>
              <w:t xml:space="preserve">с. </w:t>
            </w:r>
            <w:proofErr w:type="spellStart"/>
            <w:r w:rsidRPr="00F318B8">
              <w:rPr>
                <w:rFonts w:ascii="Times New Roman" w:cs="Times New Roman" w:hAnsi="Times New Roman"/>
                <w:bCs/>
                <w:sz w:val="24"/>
                <w:szCs w:val="24"/>
              </w:rPr>
              <w:t>Крутоберегово</w:t>
            </w:r>
            <w:proofErr w:type="spellEnd"/>
            <w:r w:rsidRPr="00F318B8">
              <w:rPr>
                <w:rFonts w:ascii="Times New Roman" w:cs="Times New Roman" w:hAnsi="Times New Roman"/>
                <w:sz w:val="24"/>
                <w:szCs w:val="24"/>
              </w:rPr>
              <w:t xml:space="preserve">, </w:t>
            </w:r>
            <w:r w:rsidRPr="00F318B8">
              <w:rPr>
                <w:rFonts w:ascii="Times New Roman" w:cs="Times New Roman" w:eastAsia="Calibri" w:hAnsi="Times New Roman"/>
                <w:sz w:val="24"/>
                <w:szCs w:val="24"/>
              </w:rPr>
              <w:t>восточная часть села</w:t>
            </w:r>
            <w:r w:rsidRPr="00F318B8">
              <w:rPr>
                <w:rFonts w:ascii="Times New Roman" w:cs="Times New Roman" w:hAnsi="Times New Roman"/>
                <w:sz w:val="24"/>
                <w:szCs w:val="24"/>
              </w:rPr>
              <w:t xml:space="preserve">, зона застройки малоэтажными жилыми домами </w:t>
            </w:r>
          </w:p>
          <w:p w14:paraId="61D25705" w14:textId="5EC3B37F"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5D6151E0" w14:textId="20913548"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798EF043" w14:textId="402880FB"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B0A2B6F"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796777A"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2723D65" w14:textId="408770C8"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3A9F666" w14:textId="0E7381B5"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5A5E956D" w14:textId="3F81DC78"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7997566E" w14:textId="680EADDD"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0,25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0BE7B27D"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 xml:space="preserve">п. </w:t>
            </w:r>
            <w:proofErr w:type="spellStart"/>
            <w:r w:rsidRPr="00F318B8">
              <w:rPr>
                <w:rFonts w:ascii="Times New Roman" w:cs="Times New Roman" w:eastAsia="Calibri" w:hAnsi="Times New Roman"/>
                <w:sz w:val="24"/>
                <w:szCs w:val="24"/>
              </w:rPr>
              <w:t>Козыревск</w:t>
            </w:r>
            <w:proofErr w:type="spellEnd"/>
            <w:r w:rsidRPr="00F318B8">
              <w:rPr>
                <w:rFonts w:ascii="Times New Roman" w:cs="Times New Roman" w:hAnsi="Times New Roman"/>
                <w:sz w:val="24"/>
                <w:szCs w:val="24"/>
              </w:rPr>
              <w:t xml:space="preserve">, </w:t>
            </w:r>
          </w:p>
          <w:p w14:paraId="52B70BB3"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ул. </w:t>
            </w:r>
            <w:r w:rsidRPr="00F318B8">
              <w:rPr>
                <w:rFonts w:ascii="Times New Roman" w:cs="Times New Roman" w:eastAsia="Calibri" w:hAnsi="Times New Roman"/>
                <w:sz w:val="24"/>
                <w:szCs w:val="24"/>
              </w:rPr>
              <w:t>Ленинская</w:t>
            </w:r>
            <w:r w:rsidRPr="00F318B8">
              <w:rPr>
                <w:rFonts w:ascii="Times New Roman" w:cs="Times New Roman" w:hAnsi="Times New Roman"/>
                <w:sz w:val="24"/>
                <w:szCs w:val="24"/>
              </w:rPr>
              <w:t xml:space="preserve">, </w:t>
            </w:r>
          </w:p>
          <w:p w14:paraId="3DDBA004" w14:textId="5348A4E6"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зоны рекреационного назначения</w:t>
            </w:r>
          </w:p>
        </w:tc>
        <w:tc>
          <w:tcPr>
            <w:tcW w:type="dxa" w:w="2019"/>
            <w:tcBorders>
              <w:top w:color="auto" w:space="0" w:sz="4" w:val="single"/>
              <w:left w:color="auto" w:space="0" w:sz="4" w:val="single"/>
              <w:bottom w:color="auto" w:space="0" w:sz="4" w:val="single"/>
              <w:right w:color="auto" w:space="0" w:sz="4" w:val="single"/>
            </w:tcBorders>
            <w:vAlign w:val="center"/>
          </w:tcPr>
          <w:p w14:paraId="2D967C37" w14:textId="61D3EC58"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20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01281DC1" w14:textId="2E20B3A0"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3F4F9AC7" w14:textId="77777777" w:rsidR="001D0097"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606426B" w14:textId="77777777" w:rsidP="001D0097" w:rsidR="001D0097" w:rsidRDefault="001D0097"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92ED07E" w14:textId="555C628F" w:rsidP="001D0097" w:rsidR="001D0097" w:rsidRDefault="001D0097"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Канализационная насосная станция (КНС</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 xml:space="preserve"> </w:t>
            </w:r>
            <w:r>
              <w:rPr>
                <w:rFonts w:ascii="Times New Roman" w:cs="Times New Roman" w:eastAsia="Times New Roman" w:hAnsi="Times New Roman"/>
                <w:sz w:val="24"/>
                <w:szCs w:val="24"/>
              </w:rPr>
              <w:t>(</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140178DF" w14:textId="6830AFD7"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602041303</w:t>
            </w:r>
          </w:p>
        </w:tc>
        <w:tc>
          <w:tcPr>
            <w:tcW w:type="dxa" w:w="2258"/>
            <w:tcBorders>
              <w:top w:color="000000" w:space="0" w:sz="4" w:val="single"/>
              <w:bottom w:color="000000" w:space="0" w:sz="4" w:val="single"/>
              <w:right w:color="000000" w:space="0" w:sz="4" w:val="single"/>
            </w:tcBorders>
            <w:vAlign w:val="center"/>
          </w:tcPr>
          <w:p w14:paraId="1786C9AC" w14:textId="00BE2D53" w:rsidP="001D0097" w:rsidR="001D0097" w:rsidRDefault="001D0097" w:rsidRPr="00F318B8">
            <w:pPr>
              <w:spacing w:after="0" w:line="240" w:lineRule="auto"/>
              <w:jc w:val="center"/>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28F389FA" w14:textId="3D9B82D1" w:rsidP="001D0097" w:rsidR="001D0097" w:rsidRDefault="001D0097"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 xml:space="preserve">Производительность – </w:t>
            </w:r>
            <w:r w:rsidRPr="00F318B8">
              <w:rPr>
                <w:rFonts w:ascii="Times New Roman" w:cs="Times New Roman" w:hAnsi="Times New Roman"/>
                <w:sz w:val="24"/>
                <w:szCs w:val="24"/>
              </w:rPr>
              <w:t>0,1 тыс. куб. м/</w:t>
            </w:r>
            <w:proofErr w:type="spellStart"/>
            <w:r w:rsidRPr="00F318B8">
              <w:rPr>
                <w:rFonts w:ascii="Times New Roman" w:cs="Times New Roman" w:hAnsi="Times New Roman"/>
                <w:sz w:val="24"/>
                <w:szCs w:val="24"/>
              </w:rPr>
              <w:t>сут</w:t>
            </w:r>
            <w:proofErr w:type="spellEnd"/>
          </w:p>
        </w:tc>
        <w:tc>
          <w:tcPr>
            <w:tcW w:type="dxa" w:w="2542"/>
            <w:tcBorders>
              <w:top w:color="000000" w:space="0" w:sz="4" w:val="single"/>
              <w:bottom w:color="000000" w:space="0" w:sz="4" w:val="single"/>
              <w:right w:color="auto" w:space="0" w:sz="4" w:val="single"/>
            </w:tcBorders>
            <w:vAlign w:val="center"/>
          </w:tcPr>
          <w:p w14:paraId="5F7E4E34"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 xml:space="preserve">п. </w:t>
            </w:r>
            <w:proofErr w:type="spellStart"/>
            <w:r w:rsidRPr="00F318B8">
              <w:rPr>
                <w:rFonts w:ascii="Times New Roman" w:cs="Times New Roman" w:eastAsia="Calibri" w:hAnsi="Times New Roman"/>
                <w:sz w:val="24"/>
                <w:szCs w:val="24"/>
              </w:rPr>
              <w:t>Козыревск</w:t>
            </w:r>
            <w:proofErr w:type="spellEnd"/>
            <w:r w:rsidRPr="00F318B8">
              <w:rPr>
                <w:rFonts w:ascii="Times New Roman" w:cs="Times New Roman" w:hAnsi="Times New Roman"/>
                <w:sz w:val="24"/>
                <w:szCs w:val="24"/>
              </w:rPr>
              <w:t xml:space="preserve">, </w:t>
            </w:r>
          </w:p>
          <w:p w14:paraId="0B8B061F" w14:textId="77777777" w:rsidP="001D0097" w:rsidR="001D0097" w:rsidRDefault="001D0097">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2-й рабочий пер.</w:t>
            </w:r>
            <w:r w:rsidRPr="00F318B8">
              <w:rPr>
                <w:rFonts w:ascii="Times New Roman" w:cs="Times New Roman" w:hAnsi="Times New Roman"/>
                <w:sz w:val="24"/>
                <w:szCs w:val="24"/>
              </w:rPr>
              <w:t xml:space="preserve">, </w:t>
            </w:r>
          </w:p>
          <w:p w14:paraId="22010208" w14:textId="6F7695F2" w:rsidP="001D0097" w:rsidR="001D0097" w:rsidRDefault="001D0097"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зона застройки индивидуальными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1BB7A7F4" w14:textId="0536D827" w:rsidP="001D0097" w:rsidR="001D0097" w:rsidRDefault="001D0097"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Санитарно-защитная зона 15 м в 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6FB2F435" w14:textId="6E3F8BCB" w:rsidP="001D0097" w:rsidR="001D0097" w:rsidRDefault="001D0097"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30B254B" w14:textId="77777777" w:rsidR="00817D4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5F9BB211" w14:textId="3B7EA9ED" w:rsidP="00817D4E" w:rsidR="00817D4E" w:rsidRDefault="00817D4E"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sz w:val="24"/>
                <w:szCs w:val="24"/>
                <w:lang w:eastAsia="ru-RU"/>
              </w:rPr>
              <w:t>Сети водоотведения</w:t>
            </w:r>
          </w:p>
        </w:tc>
      </w:tr>
      <w:tr w14:paraId="79277C1F"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2607928"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A14D444" w14:textId="4F52F251" w:rsidP="00FF5F63" w:rsidR="00FF5F63" w:rsidRDefault="00FF5F63"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rPr>
              <w:t xml:space="preserve">Канализация </w:t>
            </w:r>
            <w:r w:rsidRPr="00F318B8">
              <w:rPr>
                <w:rFonts w:ascii="Times New Roman" w:cs="Times New Roman" w:eastAsia="Times New Roman" w:hAnsi="Times New Roman"/>
                <w:sz w:val="24"/>
                <w:szCs w:val="24"/>
              </w:rPr>
              <w:lastRenderedPageBreak/>
              <w:t>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C1FFB49" w14:textId="3B469017"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lastRenderedPageBreak/>
              <w:t>602041401</w:t>
            </w:r>
          </w:p>
        </w:tc>
        <w:tc>
          <w:tcPr>
            <w:tcW w:type="dxa" w:w="2258"/>
            <w:tcBorders>
              <w:top w:color="000000" w:space="0" w:sz="4" w:val="single"/>
              <w:bottom w:color="000000" w:space="0" w:sz="4" w:val="single"/>
              <w:right w:color="000000" w:space="0" w:sz="4" w:val="single"/>
            </w:tcBorders>
            <w:vAlign w:val="center"/>
          </w:tcPr>
          <w:p w14:paraId="51F7FD67" w14:textId="6F664BAB"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iCs/>
                <w:sz w:val="24"/>
                <w:szCs w:val="24"/>
              </w:rPr>
              <w:t xml:space="preserve">Транспортировка </w:t>
            </w:r>
            <w:r w:rsidRPr="00F318B8">
              <w:rPr>
                <w:rFonts w:ascii="Times New Roman" w:cs="Times New Roman" w:hAnsi="Times New Roman"/>
                <w:iCs/>
                <w:sz w:val="24"/>
                <w:szCs w:val="24"/>
              </w:rPr>
              <w:lastRenderedPageBreak/>
              <w:t>сточных вод</w:t>
            </w:r>
          </w:p>
        </w:tc>
        <w:tc>
          <w:tcPr>
            <w:tcW w:type="dxa" w:w="2347"/>
            <w:tcBorders>
              <w:top w:color="000000" w:space="0" w:sz="4" w:val="single"/>
              <w:bottom w:color="000000" w:space="0" w:sz="4" w:val="single"/>
              <w:right w:color="000000" w:space="0" w:sz="4" w:val="single"/>
            </w:tcBorders>
            <w:vAlign w:val="center"/>
          </w:tcPr>
          <w:p w14:paraId="31C1491C" w14:textId="652CDA62"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fontstyle01"/>
                <w:rFonts w:ascii="Times New Roman" w:cs="Times New Roman" w:hAnsi="Times New Roman" w:hint="default"/>
              </w:rPr>
              <w:lastRenderedPageBreak/>
              <w:t>Протяженность</w:t>
            </w:r>
            <w:r w:rsidRPr="00F318B8">
              <w:rPr>
                <w:rFonts w:ascii="Times New Roman" w:cs="Times New Roman" w:hAnsi="Times New Roman"/>
                <w:sz w:val="24"/>
                <w:szCs w:val="24"/>
              </w:rPr>
              <w:t xml:space="preserve"> – </w:t>
            </w:r>
            <w:r w:rsidRPr="00F318B8">
              <w:rPr>
                <w:rFonts w:ascii="Times New Roman" w:cs="Times New Roman" w:hAnsi="Times New Roman"/>
                <w:sz w:val="24"/>
                <w:szCs w:val="24"/>
              </w:rPr>
              <w:lastRenderedPageBreak/>
              <w:t>1,</w:t>
            </w:r>
            <w:r>
              <w:rPr>
                <w:rFonts w:ascii="Times New Roman" w:cs="Times New Roman" w:hAnsi="Times New Roman"/>
                <w:sz w:val="24"/>
                <w:szCs w:val="24"/>
              </w:rPr>
              <w:t>26</w:t>
            </w:r>
            <w:r w:rsidRPr="00F318B8">
              <w:rPr>
                <w:rFonts w:ascii="Times New Roman" w:cs="Times New Roman" w:hAnsi="Times New Roman"/>
                <w:sz w:val="24"/>
                <w:szCs w:val="24"/>
              </w:rPr>
              <w:t xml:space="preserve">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5F1E9834" w14:textId="499389A2"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lastRenderedPageBreak/>
              <w:t xml:space="preserve">п. Усть-Камчатск, </w:t>
            </w:r>
            <w:r w:rsidRPr="00F318B8">
              <w:rPr>
                <w:rFonts w:ascii="Times New Roman" w:cs="Times New Roman" w:eastAsia="Calibri" w:hAnsi="Times New Roman"/>
                <w:sz w:val="24"/>
                <w:szCs w:val="24"/>
              </w:rPr>
              <w:lastRenderedPageBreak/>
              <w:t>микрорайон Новый</w:t>
            </w:r>
          </w:p>
        </w:tc>
        <w:tc>
          <w:tcPr>
            <w:tcW w:type="dxa" w:w="2019"/>
            <w:tcBorders>
              <w:top w:color="auto" w:space="0" w:sz="4" w:val="single"/>
              <w:left w:color="auto" w:space="0" w:sz="4" w:val="single"/>
              <w:bottom w:color="auto" w:space="0" w:sz="4" w:val="single"/>
              <w:right w:color="auto" w:space="0" w:sz="4" w:val="single"/>
            </w:tcBorders>
            <w:vAlign w:val="center"/>
          </w:tcPr>
          <w:p w14:paraId="33C1E559" w14:textId="6314A0D3"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color w:val="000000"/>
                <w:sz w:val="24"/>
                <w:szCs w:val="24"/>
                <w:lang w:eastAsia="ru-RU"/>
              </w:rPr>
              <w:lastRenderedPageBreak/>
              <w:t xml:space="preserve">Не </w:t>
            </w:r>
            <w:r w:rsidRPr="00F318B8">
              <w:rPr>
                <w:rFonts w:ascii="Times New Roman" w:cs="Times New Roman" w:eastAsia="Times New Roman" w:hAnsi="Times New Roman"/>
                <w:color w:val="000000"/>
                <w:sz w:val="24"/>
                <w:szCs w:val="24"/>
                <w:lang w:eastAsia="ru-RU"/>
              </w:rPr>
              <w:lastRenderedPageBreak/>
              <w:t>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08854BC" w14:textId="7AADBCD4"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lastRenderedPageBreak/>
              <w:t xml:space="preserve">Первая </w:t>
            </w:r>
            <w:r w:rsidRPr="00F318B8">
              <w:rPr>
                <w:rFonts w:ascii="Times New Roman" w:cs="Times New Roman" w:hAnsi="Times New Roman"/>
                <w:sz w:val="24"/>
                <w:szCs w:val="24"/>
              </w:rPr>
              <w:lastRenderedPageBreak/>
              <w:t>очередь</w:t>
            </w:r>
          </w:p>
        </w:tc>
      </w:tr>
      <w:tr w14:paraId="389A2A30"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6A1D4DE"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96FFCF3" w14:textId="78EE0D1F"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847C7E0" w14:textId="725EE5CE"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04CBAECD" w14:textId="327D4F09"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14FD9A75" w14:textId="21624A4A"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1,</w:t>
            </w:r>
            <w:r>
              <w:rPr>
                <w:rFonts w:ascii="Times New Roman" w:cs="Times New Roman" w:hAnsi="Times New Roman"/>
                <w:sz w:val="24"/>
                <w:szCs w:val="24"/>
              </w:rPr>
              <w:t>9</w:t>
            </w:r>
            <w:r w:rsidRPr="00F318B8">
              <w:rPr>
                <w:rFonts w:ascii="Times New Roman" w:cs="Times New Roman" w:hAnsi="Times New Roman"/>
                <w:sz w:val="24"/>
                <w:szCs w:val="24"/>
              </w:rPr>
              <w:t xml:space="preserve">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601B45E1" w14:textId="10436ED2"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t>п. Усть-Камчатск, микрорайон Новый</w:t>
            </w:r>
            <w:r>
              <w:rPr>
                <w:rFonts w:ascii="Times New Roman" w:cs="Times New Roman" w:eastAsia="Calibri" w:hAnsi="Times New Roman"/>
                <w:sz w:val="24"/>
                <w:szCs w:val="24"/>
              </w:rPr>
              <w:t xml:space="preserve">, </w:t>
            </w:r>
            <w:r w:rsidRPr="005C2DC2">
              <w:rPr>
                <w:rFonts w:ascii="Times New Roman" w:cs="Times New Roman" w:eastAsia="Times New Roman" w:hAnsi="Times New Roman"/>
                <w:color w:val="000000"/>
                <w:sz w:val="24"/>
                <w:szCs w:val="24"/>
                <w:lang w:eastAsia="ru-RU"/>
              </w:rPr>
              <w:t xml:space="preserve">Строительство сетей водоотведения по ул. </w:t>
            </w:r>
            <w:proofErr w:type="spellStart"/>
            <w:r w:rsidRPr="005C2DC2">
              <w:rPr>
                <w:rFonts w:ascii="Times New Roman" w:cs="Times New Roman" w:eastAsia="Times New Roman" w:hAnsi="Times New Roman"/>
                <w:color w:val="000000"/>
                <w:sz w:val="24"/>
                <w:szCs w:val="24"/>
                <w:lang w:eastAsia="ru-RU"/>
              </w:rPr>
              <w:t>Крашенниникова</w:t>
            </w:r>
            <w:proofErr w:type="spellEnd"/>
            <w:r w:rsidRPr="005C2DC2">
              <w:rPr>
                <w:rFonts w:ascii="Times New Roman" w:cs="Times New Roman" w:eastAsia="Times New Roman" w:hAnsi="Times New Roman"/>
                <w:color w:val="000000"/>
                <w:sz w:val="24"/>
                <w:szCs w:val="24"/>
                <w:lang w:eastAsia="ru-RU"/>
              </w:rPr>
              <w:t>, Лазо, Чехова</w:t>
            </w:r>
          </w:p>
        </w:tc>
        <w:tc>
          <w:tcPr>
            <w:tcW w:type="dxa" w:w="2019"/>
            <w:tcBorders>
              <w:top w:color="auto" w:space="0" w:sz="4" w:val="single"/>
              <w:left w:color="auto" w:space="0" w:sz="4" w:val="single"/>
              <w:bottom w:color="auto" w:space="0" w:sz="4" w:val="single"/>
              <w:right w:color="auto" w:space="0" w:sz="4" w:val="single"/>
            </w:tcBorders>
            <w:vAlign w:val="center"/>
          </w:tcPr>
          <w:p w14:paraId="1154BE9B" w14:textId="6250DB04"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B20E911" w14:textId="38F8093C"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bCs/>
                <w:color w:val="000000"/>
                <w:sz w:val="24"/>
                <w:szCs w:val="24"/>
                <w:lang w:eastAsia="ru-RU"/>
              </w:rPr>
              <w:t>Расчетный срок</w:t>
            </w:r>
          </w:p>
        </w:tc>
      </w:tr>
      <w:tr w14:paraId="337377F7"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A4B1243"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D089657" w14:textId="3E7CA0BE"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D7C6711" w14:textId="0E283085"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188ABA64" w14:textId="67C100B7"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1D1D3F2F" w14:textId="6C02ABC5"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4,24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060DB20A" w14:textId="35684A6B"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Calibri" w:hAnsi="Times New Roman"/>
                <w:sz w:val="24"/>
                <w:szCs w:val="24"/>
              </w:rPr>
              <w:t>п. Усть-Камчатск, микрорайон Погодный</w:t>
            </w:r>
          </w:p>
        </w:tc>
        <w:tc>
          <w:tcPr>
            <w:tcW w:type="dxa" w:w="2019"/>
            <w:tcBorders>
              <w:top w:color="auto" w:space="0" w:sz="4" w:val="single"/>
              <w:left w:color="auto" w:space="0" w:sz="4" w:val="single"/>
              <w:bottom w:color="auto" w:space="0" w:sz="4" w:val="single"/>
              <w:right w:color="auto" w:space="0" w:sz="4" w:val="single"/>
            </w:tcBorders>
            <w:vAlign w:val="center"/>
          </w:tcPr>
          <w:p w14:paraId="5673D371" w14:textId="5DEAB780"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4837D87" w14:textId="48065E9F" w:rsidP="00FF5F63" w:rsidR="00FF5F63" w:rsidRDefault="00FF5F6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554437B3"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5BBEFB3"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5E78E66" w14:textId="4996631F"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F4EE03B" w14:textId="32992A54"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1FFD16F8" w14:textId="5BF778DA"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4B66F246" w14:textId="312E866B"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7,0 км</w:t>
            </w:r>
            <w:r w:rsidRPr="00F318B8">
              <w:rPr>
                <w:rFonts w:ascii="Times New Roman" w:cs="Times New Roman" w:eastAsia="Times New Roman" w:hAnsi="Times New Roman"/>
                <w:color w:val="000000"/>
                <w:sz w:val="24"/>
                <w:szCs w:val="24"/>
                <w:lang w:eastAsia="ru-RU"/>
              </w:rPr>
              <w:t xml:space="preserve">, диаметр – не менее 150 мм, пропускная способность - </w:t>
            </w:r>
            <w:r w:rsidRPr="00F318B8">
              <w:rPr>
                <w:rFonts w:ascii="Times New Roman" w:cs="Times New Roman" w:eastAsia="Times New Roman" w:hAnsi="Times New Roman"/>
                <w:color w:val="000000"/>
                <w:sz w:val="24"/>
                <w:szCs w:val="24"/>
                <w:lang w:eastAsia="ru-RU"/>
              </w:rPr>
              <w:lastRenderedPageBreak/>
              <w:t>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47693A86" w14:textId="2C06C3EF"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lastRenderedPageBreak/>
              <w:t xml:space="preserve">с. </w:t>
            </w:r>
            <w:proofErr w:type="spellStart"/>
            <w:r w:rsidRPr="00F318B8">
              <w:rPr>
                <w:rFonts w:ascii="Times New Roman" w:cs="Times New Roman" w:eastAsia="Times New Roman" w:hAnsi="Times New Roman"/>
                <w:color w:val="000000"/>
                <w:sz w:val="24"/>
                <w:szCs w:val="24"/>
                <w:lang w:eastAsia="ru-RU"/>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2AF71161" w14:textId="3EE6647E"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36282E3" w14:textId="43DD97EC" w:rsidP="00FF5F63" w:rsidR="00FF5F63" w:rsidRDefault="00FF5F6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458EA561"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FBFFB13"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30FEC3C" w14:textId="2BB520B1"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4E675AB" w14:textId="3817B20A"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183CD99F" w14:textId="65934185"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71755A96" w14:textId="4A496EB6"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4,</w:t>
            </w:r>
            <w:r>
              <w:rPr>
                <w:rFonts w:ascii="Times New Roman" w:cs="Times New Roman" w:hAnsi="Times New Roman"/>
                <w:sz w:val="24"/>
                <w:szCs w:val="24"/>
              </w:rPr>
              <w:t>69</w:t>
            </w:r>
            <w:r w:rsidRPr="00F318B8">
              <w:rPr>
                <w:rFonts w:ascii="Times New Roman" w:cs="Times New Roman" w:hAnsi="Times New Roman"/>
                <w:sz w:val="24"/>
                <w:szCs w:val="24"/>
              </w:rPr>
              <w:t xml:space="preserve">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3E2124AD" w14:textId="0990D8B5"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п. Ключи</w:t>
            </w:r>
          </w:p>
        </w:tc>
        <w:tc>
          <w:tcPr>
            <w:tcW w:type="dxa" w:w="2019"/>
            <w:tcBorders>
              <w:top w:color="auto" w:space="0" w:sz="4" w:val="single"/>
              <w:left w:color="auto" w:space="0" w:sz="4" w:val="single"/>
              <w:bottom w:color="auto" w:space="0" w:sz="4" w:val="single"/>
              <w:right w:color="auto" w:space="0" w:sz="4" w:val="single"/>
            </w:tcBorders>
            <w:vAlign w:val="center"/>
          </w:tcPr>
          <w:p w14:paraId="1888E82D" w14:textId="79A1242A"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573FCC54" w14:textId="2313CFC1" w:rsidP="00FF5F63" w:rsidR="00FF5F63" w:rsidRDefault="00FF5F6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59D3AE07"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9F5405B"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0B2DE9D" w14:textId="456A37EE"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9131B1A" w14:textId="20F1F9EF"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6D03AE20" w14:textId="7CE4C551"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413C013A" w14:textId="1E8E15FB"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w:t>
            </w:r>
            <w:r>
              <w:rPr>
                <w:rFonts w:ascii="Times New Roman" w:cs="Times New Roman" w:hAnsi="Times New Roman"/>
                <w:sz w:val="24"/>
                <w:szCs w:val="24"/>
              </w:rPr>
              <w:t>1,66</w:t>
            </w:r>
            <w:r w:rsidRPr="00F318B8">
              <w:rPr>
                <w:rFonts w:ascii="Times New Roman" w:cs="Times New Roman" w:hAnsi="Times New Roman"/>
                <w:sz w:val="24"/>
                <w:szCs w:val="24"/>
              </w:rPr>
              <w:t xml:space="preserve">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3607F4CC" w14:textId="3F1AF5F9"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6A471112" w14:textId="299F2D8F"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366CD02" w14:textId="4DDE6AC9" w:rsidP="00FF5F63" w:rsidR="00FF5F63" w:rsidRDefault="00FF5F6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1AED1661"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7F3BF00"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CF35424" w14:textId="483DDE70"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самотечная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DEFCDB4" w14:textId="646F9D6F"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602041401</w:t>
            </w:r>
          </w:p>
        </w:tc>
        <w:tc>
          <w:tcPr>
            <w:tcW w:type="dxa" w:w="2258"/>
            <w:tcBorders>
              <w:top w:color="000000" w:space="0" w:sz="4" w:val="single"/>
              <w:bottom w:color="000000" w:space="0" w:sz="4" w:val="single"/>
              <w:right w:color="000000" w:space="0" w:sz="4" w:val="single"/>
            </w:tcBorders>
            <w:vAlign w:val="center"/>
          </w:tcPr>
          <w:p w14:paraId="73B3706B" w14:textId="3E7C82BC"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45ECA6CA" w14:textId="0A3A4926"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3,</w:t>
            </w:r>
            <w:r>
              <w:rPr>
                <w:rFonts w:ascii="Times New Roman" w:cs="Times New Roman" w:hAnsi="Times New Roman"/>
                <w:sz w:val="24"/>
                <w:szCs w:val="24"/>
              </w:rPr>
              <w:t>2</w:t>
            </w:r>
            <w:r w:rsidRPr="00F318B8">
              <w:rPr>
                <w:rFonts w:ascii="Times New Roman" w:cs="Times New Roman" w:hAnsi="Times New Roman"/>
                <w:sz w:val="24"/>
                <w:szCs w:val="24"/>
              </w:rPr>
              <w:t>1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22C77F35" w14:textId="0415DCF1"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5A67D657" w14:textId="34DEC450"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5C96A963" w14:textId="597DE71D" w:rsidP="00FF5F63" w:rsidR="00FF5F63" w:rsidRDefault="00FF5F63"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0C3120D9"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2220063"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D75B51F" w14:textId="0FD24A8A"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 xml:space="preserve">Канализация </w:t>
            </w:r>
            <w:r w:rsidRPr="00F318B8">
              <w:rPr>
                <w:rFonts w:ascii="Times New Roman" w:cs="Times New Roman" w:eastAsia="Times New Roman" w:hAnsi="Times New Roman"/>
                <w:sz w:val="24"/>
                <w:szCs w:val="24"/>
              </w:rPr>
              <w:lastRenderedPageBreak/>
              <w:t>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7B25A54" w14:textId="4E8ADC48"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lastRenderedPageBreak/>
              <w:t>602041402</w:t>
            </w:r>
          </w:p>
        </w:tc>
        <w:tc>
          <w:tcPr>
            <w:tcW w:type="dxa" w:w="2258"/>
            <w:tcBorders>
              <w:top w:color="000000" w:space="0" w:sz="4" w:val="single"/>
              <w:bottom w:color="000000" w:space="0" w:sz="4" w:val="single"/>
              <w:right w:color="000000" w:space="0" w:sz="4" w:val="single"/>
            </w:tcBorders>
            <w:vAlign w:val="center"/>
          </w:tcPr>
          <w:p w14:paraId="604009DA" w14:textId="493A1220"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 xml:space="preserve">Транспортировка </w:t>
            </w:r>
            <w:r w:rsidRPr="00F318B8">
              <w:rPr>
                <w:rFonts w:ascii="Times New Roman" w:cs="Times New Roman" w:hAnsi="Times New Roman"/>
                <w:iCs/>
                <w:sz w:val="24"/>
                <w:szCs w:val="24"/>
              </w:rPr>
              <w:lastRenderedPageBreak/>
              <w:t>сточных вод</w:t>
            </w:r>
          </w:p>
        </w:tc>
        <w:tc>
          <w:tcPr>
            <w:tcW w:type="dxa" w:w="2347"/>
            <w:tcBorders>
              <w:top w:color="000000" w:space="0" w:sz="4" w:val="single"/>
              <w:bottom w:color="000000" w:space="0" w:sz="4" w:val="single"/>
              <w:right w:color="000000" w:space="0" w:sz="4" w:val="single"/>
            </w:tcBorders>
            <w:vAlign w:val="center"/>
          </w:tcPr>
          <w:p w14:paraId="13C6D906" w14:textId="5CFB81FA"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lastRenderedPageBreak/>
              <w:t>Протяженность</w:t>
            </w:r>
            <w:r w:rsidRPr="00F318B8">
              <w:rPr>
                <w:rFonts w:ascii="Times New Roman" w:cs="Times New Roman" w:hAnsi="Times New Roman"/>
                <w:sz w:val="24"/>
                <w:szCs w:val="24"/>
              </w:rPr>
              <w:t xml:space="preserve"> – </w:t>
            </w:r>
            <w:r w:rsidRPr="00F318B8">
              <w:rPr>
                <w:rFonts w:ascii="Times New Roman" w:cs="Times New Roman" w:hAnsi="Times New Roman"/>
                <w:sz w:val="24"/>
                <w:szCs w:val="24"/>
              </w:rPr>
              <w:lastRenderedPageBreak/>
              <w:t>3,63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4E807313" w14:textId="5BE5931D"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lastRenderedPageBreak/>
              <w:t xml:space="preserve">п. Усть-Камчатск, </w:t>
            </w:r>
            <w:r w:rsidRPr="005C2DC2">
              <w:rPr>
                <w:rFonts w:ascii="Times New Roman" w:cs="Times New Roman" w:eastAsia="Calibri" w:hAnsi="Times New Roman"/>
                <w:sz w:val="24"/>
                <w:szCs w:val="24"/>
              </w:rPr>
              <w:lastRenderedPageBreak/>
              <w:t>Строительство сетей водоотведения от КНС «Школьная» п. Новый до КНС «Очистные» м. Погодный</w:t>
            </w:r>
            <w:r w:rsidRPr="00410944">
              <w:rPr>
                <w:rFonts w:ascii="Times New Roman" w:cs="Times New Roman" w:eastAsia="Calibri" w:hAnsi="Times New Roman"/>
                <w:sz w:val="24"/>
                <w:szCs w:val="24"/>
              </w:rPr>
              <w:t xml:space="preserve">   </w:t>
            </w:r>
          </w:p>
        </w:tc>
        <w:tc>
          <w:tcPr>
            <w:tcW w:type="dxa" w:w="2019"/>
            <w:tcBorders>
              <w:top w:color="auto" w:space="0" w:sz="4" w:val="single"/>
              <w:left w:color="auto" w:space="0" w:sz="4" w:val="single"/>
              <w:bottom w:color="auto" w:space="0" w:sz="4" w:val="single"/>
              <w:right w:color="auto" w:space="0" w:sz="4" w:val="single"/>
            </w:tcBorders>
            <w:vAlign w:val="center"/>
          </w:tcPr>
          <w:p w14:paraId="30CB8D13" w14:textId="5BFBC1F1"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lastRenderedPageBreak/>
              <w:t xml:space="preserve">Не </w:t>
            </w:r>
            <w:r w:rsidRPr="00F318B8">
              <w:rPr>
                <w:rFonts w:ascii="Times New Roman" w:cs="Times New Roman" w:eastAsia="Times New Roman" w:hAnsi="Times New Roman"/>
                <w:color w:val="000000"/>
                <w:sz w:val="24"/>
                <w:szCs w:val="24"/>
                <w:lang w:eastAsia="ru-RU"/>
              </w:rPr>
              <w:lastRenderedPageBreak/>
              <w:t>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0BEFDE55" w14:textId="5615EDBB"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lastRenderedPageBreak/>
              <w:t xml:space="preserve">Первая </w:t>
            </w:r>
            <w:r w:rsidRPr="00F318B8">
              <w:rPr>
                <w:rFonts w:ascii="Times New Roman" w:cs="Times New Roman" w:hAnsi="Times New Roman"/>
                <w:sz w:val="24"/>
                <w:szCs w:val="24"/>
              </w:rPr>
              <w:lastRenderedPageBreak/>
              <w:t>очередь</w:t>
            </w:r>
          </w:p>
        </w:tc>
      </w:tr>
      <w:tr w14:paraId="7CC91D32"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53532E4"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4EE290D" w14:textId="26DA183F"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FA9917E" w14:textId="2BEAE57F"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602041402</w:t>
            </w:r>
          </w:p>
        </w:tc>
        <w:tc>
          <w:tcPr>
            <w:tcW w:type="dxa" w:w="2258"/>
            <w:tcBorders>
              <w:top w:color="000000" w:space="0" w:sz="4" w:val="single"/>
              <w:bottom w:color="000000" w:space="0" w:sz="4" w:val="single"/>
              <w:right w:color="000000" w:space="0" w:sz="4" w:val="single"/>
            </w:tcBorders>
            <w:vAlign w:val="center"/>
          </w:tcPr>
          <w:p w14:paraId="673F6A55" w14:textId="717E0012"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06DF3DBC" w14:textId="6203E523"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0,44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3D501CA1" w14:textId="7DC75A03"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Calibri" w:hAnsi="Times New Roman"/>
                <w:sz w:val="24"/>
                <w:szCs w:val="24"/>
              </w:rPr>
              <w:t>п. Усть-Камчатск, микрорайон Погодный</w:t>
            </w:r>
          </w:p>
        </w:tc>
        <w:tc>
          <w:tcPr>
            <w:tcW w:type="dxa" w:w="2019"/>
            <w:tcBorders>
              <w:top w:color="auto" w:space="0" w:sz="4" w:val="single"/>
              <w:left w:color="auto" w:space="0" w:sz="4" w:val="single"/>
              <w:bottom w:color="auto" w:space="0" w:sz="4" w:val="single"/>
              <w:right w:color="auto" w:space="0" w:sz="4" w:val="single"/>
            </w:tcBorders>
            <w:vAlign w:val="center"/>
          </w:tcPr>
          <w:p w14:paraId="45672355" w14:textId="7FB76603"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20C33B5D" w14:textId="33ECDC58"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bCs/>
                <w:color w:val="000000"/>
                <w:sz w:val="24"/>
                <w:szCs w:val="24"/>
                <w:lang w:eastAsia="ru-RU"/>
              </w:rPr>
              <w:t>Расчетный срок</w:t>
            </w:r>
          </w:p>
        </w:tc>
      </w:tr>
      <w:tr w14:paraId="1CFF1584"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BF79A17"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4DF49E3" w14:textId="163C9051"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52241AA" w14:textId="40828A52"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602041402</w:t>
            </w:r>
          </w:p>
        </w:tc>
        <w:tc>
          <w:tcPr>
            <w:tcW w:type="dxa" w:w="2258"/>
            <w:tcBorders>
              <w:top w:color="000000" w:space="0" w:sz="4" w:val="single"/>
              <w:bottom w:color="000000" w:space="0" w:sz="4" w:val="single"/>
              <w:right w:color="000000" w:space="0" w:sz="4" w:val="single"/>
            </w:tcBorders>
            <w:vAlign w:val="center"/>
          </w:tcPr>
          <w:p w14:paraId="2E3DD314" w14:textId="2ABF2453"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14D76236" w14:textId="3DA06DCA"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0,17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25DF7115" w14:textId="5683333E"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Times New Roman" w:hAnsi="Times New Roman"/>
                <w:color w:val="000000"/>
                <w:sz w:val="24"/>
                <w:szCs w:val="24"/>
                <w:lang w:eastAsia="ru-RU"/>
              </w:rPr>
              <w:t xml:space="preserve">с. </w:t>
            </w:r>
            <w:proofErr w:type="spellStart"/>
            <w:r w:rsidRPr="00F318B8">
              <w:rPr>
                <w:rFonts w:ascii="Times New Roman" w:cs="Times New Roman" w:eastAsia="Times New Roman" w:hAnsi="Times New Roman"/>
                <w:color w:val="000000"/>
                <w:sz w:val="24"/>
                <w:szCs w:val="24"/>
                <w:lang w:eastAsia="ru-RU"/>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080206B4" w14:textId="14E540E8"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50C7D339" w14:textId="6E09C4E4"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bCs/>
                <w:color w:val="000000"/>
                <w:sz w:val="24"/>
                <w:szCs w:val="24"/>
                <w:lang w:eastAsia="ru-RU"/>
              </w:rPr>
              <w:t>Расчетный срок</w:t>
            </w:r>
          </w:p>
        </w:tc>
      </w:tr>
      <w:tr w14:paraId="5B8CC760"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384E024"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B97A223" w14:textId="52EEA7DB"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334097B" w14:textId="2C64DA56"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602041402</w:t>
            </w:r>
          </w:p>
        </w:tc>
        <w:tc>
          <w:tcPr>
            <w:tcW w:type="dxa" w:w="2258"/>
            <w:tcBorders>
              <w:top w:color="000000" w:space="0" w:sz="4" w:val="single"/>
              <w:bottom w:color="000000" w:space="0" w:sz="4" w:val="single"/>
              <w:right w:color="000000" w:space="0" w:sz="4" w:val="single"/>
            </w:tcBorders>
            <w:vAlign w:val="center"/>
          </w:tcPr>
          <w:p w14:paraId="5E5C9BAF" w14:textId="3A203B3E"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21CD66E9" w14:textId="2FB44473"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0,72 км</w:t>
            </w:r>
            <w:r w:rsidRPr="00F318B8">
              <w:rPr>
                <w:rFonts w:ascii="Times New Roman" w:cs="Times New Roman" w:eastAsia="Times New Roman" w:hAnsi="Times New Roman"/>
                <w:color w:val="000000"/>
                <w:sz w:val="24"/>
                <w:szCs w:val="24"/>
                <w:lang w:eastAsia="ru-RU"/>
              </w:rPr>
              <w:t xml:space="preserve">, диаметр – не менее 150 мм, пропускная способность - </w:t>
            </w:r>
            <w:r w:rsidRPr="00F318B8">
              <w:rPr>
                <w:rFonts w:ascii="Times New Roman" w:cs="Times New Roman" w:eastAsia="Times New Roman" w:hAnsi="Times New Roman"/>
                <w:color w:val="000000"/>
                <w:sz w:val="24"/>
                <w:szCs w:val="24"/>
                <w:lang w:eastAsia="ru-RU"/>
              </w:rPr>
              <w:lastRenderedPageBreak/>
              <w:t>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5FF1C66B" w14:textId="7C875935"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Times New Roman" w:hAnsi="Times New Roman"/>
                <w:color w:val="000000"/>
                <w:sz w:val="24"/>
                <w:szCs w:val="24"/>
                <w:lang w:eastAsia="ru-RU"/>
              </w:rPr>
              <w:lastRenderedPageBreak/>
              <w:t>п. Ключи</w:t>
            </w:r>
          </w:p>
        </w:tc>
        <w:tc>
          <w:tcPr>
            <w:tcW w:type="dxa" w:w="2019"/>
            <w:tcBorders>
              <w:top w:color="auto" w:space="0" w:sz="4" w:val="single"/>
              <w:left w:color="auto" w:space="0" w:sz="4" w:val="single"/>
              <w:bottom w:color="auto" w:space="0" w:sz="4" w:val="single"/>
              <w:right w:color="auto" w:space="0" w:sz="4" w:val="single"/>
            </w:tcBorders>
            <w:vAlign w:val="center"/>
          </w:tcPr>
          <w:p w14:paraId="5955E58A" w14:textId="2778585B"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F53C3D6" w14:textId="5CBD5A7D"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bCs/>
                <w:color w:val="000000"/>
                <w:sz w:val="24"/>
                <w:szCs w:val="24"/>
                <w:lang w:eastAsia="ru-RU"/>
              </w:rPr>
              <w:t>Расчетный срок</w:t>
            </w:r>
          </w:p>
        </w:tc>
      </w:tr>
      <w:tr w14:paraId="7BBCFE50"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1237AFA"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9319FE4" w14:textId="6B298D1F"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FCFA3DA" w14:textId="115F9CC2"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602041402</w:t>
            </w:r>
          </w:p>
        </w:tc>
        <w:tc>
          <w:tcPr>
            <w:tcW w:type="dxa" w:w="2258"/>
            <w:tcBorders>
              <w:top w:color="000000" w:space="0" w:sz="4" w:val="single"/>
              <w:bottom w:color="000000" w:space="0" w:sz="4" w:val="single"/>
              <w:right w:color="000000" w:space="0" w:sz="4" w:val="single"/>
            </w:tcBorders>
            <w:vAlign w:val="center"/>
          </w:tcPr>
          <w:p w14:paraId="6BCDBA9C" w14:textId="4C6EBD14"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4E7CD966" w14:textId="109B41F6"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Pr>
                <w:rFonts w:ascii="Times New Roman" w:cs="Times New Roman" w:hAnsi="Times New Roman"/>
                <w:sz w:val="24"/>
                <w:szCs w:val="24"/>
              </w:rPr>
              <w:t xml:space="preserve"> – 0,7</w:t>
            </w:r>
            <w:r w:rsidRPr="00F318B8">
              <w:rPr>
                <w:rFonts w:ascii="Times New Roman" w:cs="Times New Roman" w:hAnsi="Times New Roman"/>
                <w:sz w:val="24"/>
                <w:szCs w:val="24"/>
              </w:rPr>
              <w:t xml:space="preserve">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26ACF918" w14:textId="43EB3EDA" w:rsidP="00FF5F63" w:rsidR="00FF5F63" w:rsidRDefault="00FF5F63" w:rsidRPr="00F318B8">
            <w:pPr>
              <w:spacing w:after="0" w:line="240" w:lineRule="auto"/>
              <w:jc w:val="center"/>
              <w:rPr>
                <w:rFonts w:ascii="Times New Roman" w:cs="Times New Roman" w:eastAsia="Calibri" w:hAnsi="Times New Roman"/>
                <w:sz w:val="24"/>
                <w:szCs w:val="24"/>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54DCDBCB" w14:textId="7FA9A01C"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7E8DEED" w14:textId="54124A43"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Первая очередь</w:t>
            </w:r>
          </w:p>
        </w:tc>
      </w:tr>
      <w:tr w14:paraId="099A2086" w14:textId="77777777" w:rsidR="00FF5F6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1D60101" w14:textId="77777777" w:rsidP="00FF5F63" w:rsidR="00FF5F63" w:rsidRDefault="00FF5F63"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9F1623A" w14:textId="5CB7BFF5" w:rsidP="00FF5F63" w:rsidR="00FF5F63" w:rsidRDefault="00FF5F63"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rPr>
              <w:t>Канализация напорная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C51FCE5" w14:textId="104C0F1F" w:rsidP="00FF5F63" w:rsidR="00FF5F63" w:rsidRDefault="00FF5F63"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602041402</w:t>
            </w:r>
          </w:p>
        </w:tc>
        <w:tc>
          <w:tcPr>
            <w:tcW w:type="dxa" w:w="2258"/>
            <w:tcBorders>
              <w:top w:color="000000" w:space="0" w:sz="4" w:val="single"/>
              <w:bottom w:color="000000" w:space="0" w:sz="4" w:val="single"/>
              <w:right w:color="000000" w:space="0" w:sz="4" w:val="single"/>
            </w:tcBorders>
            <w:vAlign w:val="center"/>
          </w:tcPr>
          <w:p w14:paraId="505FD560" w14:textId="50ECC811" w:rsidP="00FF5F63" w:rsidR="00FF5F63" w:rsidRDefault="00FF5F63" w:rsidRPr="00F318B8">
            <w:pPr>
              <w:spacing w:after="0" w:line="240" w:lineRule="auto"/>
              <w:jc w:val="center"/>
              <w:rPr>
                <w:rFonts w:ascii="Times New Roman" w:cs="Times New Roman" w:hAnsi="Times New Roman"/>
                <w:iCs/>
                <w:sz w:val="24"/>
                <w:szCs w:val="24"/>
              </w:rPr>
            </w:pPr>
            <w:r w:rsidRPr="00F318B8">
              <w:rPr>
                <w:rFonts w:ascii="Times New Roman" w:cs="Times New Roman" w:hAnsi="Times New Roman"/>
                <w:iCs/>
                <w:sz w:val="24"/>
                <w:szCs w:val="24"/>
              </w:rPr>
              <w:t>Транспортировка сточных вод</w:t>
            </w:r>
          </w:p>
        </w:tc>
        <w:tc>
          <w:tcPr>
            <w:tcW w:type="dxa" w:w="2347"/>
            <w:tcBorders>
              <w:top w:color="000000" w:space="0" w:sz="4" w:val="single"/>
              <w:bottom w:color="000000" w:space="0" w:sz="4" w:val="single"/>
              <w:right w:color="000000" w:space="0" w:sz="4" w:val="single"/>
            </w:tcBorders>
            <w:vAlign w:val="center"/>
          </w:tcPr>
          <w:p w14:paraId="0789AB34" w14:textId="26C409AC" w:rsidP="00FF5F63" w:rsidR="00FF5F63" w:rsidRDefault="00FF5F63" w:rsidRPr="00F318B8">
            <w:pPr>
              <w:spacing w:after="0" w:line="240" w:lineRule="auto"/>
              <w:jc w:val="center"/>
              <w:rPr>
                <w:rStyle w:val="fontstyle01"/>
                <w:rFonts w:ascii="Times New Roman" w:cs="Times New Roman" w:hAnsi="Times New Roman" w:hint="default"/>
              </w:rPr>
            </w:pPr>
            <w:r w:rsidRPr="00F318B8">
              <w:rPr>
                <w:rStyle w:val="fontstyle01"/>
                <w:rFonts w:ascii="Times New Roman" w:cs="Times New Roman" w:hAnsi="Times New Roman" w:hint="default"/>
              </w:rPr>
              <w:t>Протяженность</w:t>
            </w:r>
            <w:r w:rsidRPr="00F318B8">
              <w:rPr>
                <w:rFonts w:ascii="Times New Roman" w:cs="Times New Roman" w:hAnsi="Times New Roman"/>
                <w:sz w:val="24"/>
                <w:szCs w:val="24"/>
              </w:rPr>
              <w:t xml:space="preserve"> – 0,28 км</w:t>
            </w:r>
            <w:r w:rsidRPr="00F318B8">
              <w:rPr>
                <w:rFonts w:ascii="Times New Roman" w:cs="Times New Roman" w:eastAsia="Times New Roman" w:hAnsi="Times New Roman"/>
                <w:color w:val="000000"/>
                <w:sz w:val="24"/>
                <w:szCs w:val="24"/>
                <w:lang w:eastAsia="ru-RU"/>
              </w:rPr>
              <w:t>, диаметр – не менее 150 мм, пропускная способность - уточняется на стадии проектной документации</w:t>
            </w:r>
          </w:p>
        </w:tc>
        <w:tc>
          <w:tcPr>
            <w:tcW w:type="dxa" w:w="2542"/>
            <w:tcBorders>
              <w:top w:color="000000" w:space="0" w:sz="4" w:val="single"/>
              <w:bottom w:color="000000" w:space="0" w:sz="4" w:val="single"/>
              <w:right w:color="auto" w:space="0" w:sz="4" w:val="single"/>
            </w:tcBorders>
            <w:vAlign w:val="center"/>
          </w:tcPr>
          <w:p w14:paraId="4779AFE0" w14:textId="1124845C"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225CF0E1" w14:textId="40F675EB" w:rsidP="00FF5F63" w:rsidR="00FF5F63" w:rsidRDefault="00FF5F63"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291ACAC" w14:textId="4A169090" w:rsidP="00FF5F63" w:rsidR="00FF5F63" w:rsidRDefault="00FF5F6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A6FAEBE"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543117ED" w14:textId="42DE3F28"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
                <w:sz w:val="24"/>
                <w:szCs w:val="24"/>
                <w:lang w:eastAsia="ru-RU"/>
              </w:rPr>
              <w:t>Объекты электроснабжения</w:t>
            </w:r>
          </w:p>
        </w:tc>
      </w:tr>
      <w:tr w14:paraId="49A57216"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4586C84"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F47E284" w14:textId="3625C4E9"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3C99E44" w14:textId="61FFDC89"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3AC0D61F" w14:textId="77777777" w:rsidP="00654F0E" w:rsidR="00F318B8" w:rsidRDefault="00654F0E">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электроснабжением потребит</w:t>
            </w:r>
          </w:p>
          <w:p w14:paraId="18C99F60" w14:textId="57B44B7D"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елей</w:t>
            </w:r>
          </w:p>
        </w:tc>
        <w:tc>
          <w:tcPr>
            <w:tcW w:type="dxa" w:w="2347"/>
            <w:tcBorders>
              <w:top w:color="000000" w:space="0" w:sz="4" w:val="single"/>
              <w:bottom w:color="000000" w:space="0" w:sz="4" w:val="single"/>
              <w:right w:color="000000" w:space="0" w:sz="4" w:val="single"/>
            </w:tcBorders>
            <w:vAlign w:val="center"/>
          </w:tcPr>
          <w:p w14:paraId="662DE904"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09F3E558" w14:textId="0A511A65"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400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6CB20EAC" w14:textId="646E434B"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п. Усть-Камчатск, 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05E9D50C" w14:textId="751893B2"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 xml:space="preserve">Охранная зона 10 м в соответствии с Правилами установления охранных зон объектов электросетевого </w:t>
            </w:r>
            <w:r w:rsidRPr="00F318B8">
              <w:rPr>
                <w:rFonts w:ascii="Times New Roman" w:cs="Times New Roman" w:eastAsia="Times New Roman" w:hAnsi="Times New Roman"/>
                <w:sz w:val="24"/>
                <w:szCs w:val="24"/>
                <w:lang w:eastAsia="ru-RU"/>
              </w:rPr>
              <w:lastRenderedPageBreak/>
              <w:t>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769EEADF" w14:textId="4AE712BE"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lastRenderedPageBreak/>
              <w:t>Первая очередь</w:t>
            </w:r>
          </w:p>
        </w:tc>
      </w:tr>
      <w:tr w14:paraId="471A1FCA"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1213E43"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35E64DB" w14:textId="1DC6DF43"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7502191" w14:textId="716FD7D1"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182482C2" w14:textId="6AB75BE4"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Обеспечение электроснабжением потребителей</w:t>
            </w:r>
          </w:p>
        </w:tc>
        <w:tc>
          <w:tcPr>
            <w:tcW w:type="dxa" w:w="2347"/>
            <w:tcBorders>
              <w:top w:color="000000" w:space="0" w:sz="4" w:val="single"/>
              <w:bottom w:color="000000" w:space="0" w:sz="4" w:val="single"/>
              <w:right w:color="000000" w:space="0" w:sz="4" w:val="single"/>
            </w:tcBorders>
            <w:vAlign w:val="center"/>
          </w:tcPr>
          <w:p w14:paraId="174D3A7C"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4BB9001A" w14:textId="08C955CE"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250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7ADC5F2B" w14:textId="77777777" w:rsidP="00654F0E" w:rsidR="00F318B8" w:rsidRDefault="00654F0E">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с. Майское, </w:t>
            </w:r>
          </w:p>
          <w:p w14:paraId="1345C50F" w14:textId="64F735EB"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76A57B3B" w14:textId="68677EF9"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45757BC5" w14:textId="657EF371"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17CEA6DF"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8A70C28"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B8A43A8" w14:textId="524E1FD9"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25257E0" w14:textId="1A28B3F5"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6C021007" w14:textId="268C759A"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Обеспечение электроснабжением потребителей</w:t>
            </w:r>
          </w:p>
        </w:tc>
        <w:tc>
          <w:tcPr>
            <w:tcW w:type="dxa" w:w="2347"/>
            <w:tcBorders>
              <w:top w:color="000000" w:space="0" w:sz="4" w:val="single"/>
              <w:bottom w:color="000000" w:space="0" w:sz="4" w:val="single"/>
              <w:right w:color="000000" w:space="0" w:sz="4" w:val="single"/>
            </w:tcBorders>
            <w:vAlign w:val="center"/>
          </w:tcPr>
          <w:p w14:paraId="7588663D"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262DCCB6" w14:textId="0CC73570"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160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348ECA64" w14:textId="77777777" w:rsidP="00654F0E" w:rsidR="00F318B8" w:rsidRDefault="00654F0E">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w:t>
            </w:r>
            <w:proofErr w:type="spellStart"/>
            <w:r w:rsidRPr="00F318B8">
              <w:rPr>
                <w:rFonts w:ascii="Times New Roman" w:cs="Times New Roman" w:hAnsi="Times New Roman"/>
                <w:sz w:val="24"/>
                <w:szCs w:val="24"/>
              </w:rPr>
              <w:t>Козыревск</w:t>
            </w:r>
            <w:proofErr w:type="spellEnd"/>
            <w:r w:rsidRPr="00F318B8">
              <w:rPr>
                <w:rFonts w:ascii="Times New Roman" w:cs="Times New Roman" w:hAnsi="Times New Roman"/>
                <w:sz w:val="24"/>
                <w:szCs w:val="24"/>
              </w:rPr>
              <w:t xml:space="preserve">, </w:t>
            </w:r>
          </w:p>
          <w:p w14:paraId="461338CF" w14:textId="12E349B1"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6A773D1B" w14:textId="7C13B668"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7B7021D3" w14:textId="1B49B7BC"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28C68F32"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14C0FB6"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E039641" w14:textId="761A55D3"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AA80CFD" w14:textId="6B5B7822"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0C07036E" w14:textId="2F1CB38D"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Обеспечение электроснабжением потребителей</w:t>
            </w:r>
          </w:p>
        </w:tc>
        <w:tc>
          <w:tcPr>
            <w:tcW w:type="dxa" w:w="2347"/>
            <w:tcBorders>
              <w:top w:color="000000" w:space="0" w:sz="4" w:val="single"/>
              <w:bottom w:color="000000" w:space="0" w:sz="4" w:val="single"/>
              <w:right w:color="000000" w:space="0" w:sz="4" w:val="single"/>
            </w:tcBorders>
            <w:vAlign w:val="center"/>
          </w:tcPr>
          <w:p w14:paraId="7B210428"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041B4B50" w14:textId="3CA96DDD"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160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5F62866E" w14:textId="77777777" w:rsidP="00654F0E" w:rsidR="00F318B8" w:rsidRDefault="00654F0E">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 xml:space="preserve">п. </w:t>
            </w:r>
            <w:proofErr w:type="spellStart"/>
            <w:r w:rsidRPr="00F318B8">
              <w:rPr>
                <w:rFonts w:ascii="Times New Roman" w:cs="Times New Roman" w:hAnsi="Times New Roman"/>
                <w:sz w:val="24"/>
                <w:szCs w:val="24"/>
              </w:rPr>
              <w:t>Козыревск</w:t>
            </w:r>
            <w:proofErr w:type="spellEnd"/>
            <w:r w:rsidRPr="00F318B8">
              <w:rPr>
                <w:rFonts w:ascii="Times New Roman" w:cs="Times New Roman" w:hAnsi="Times New Roman"/>
                <w:sz w:val="24"/>
                <w:szCs w:val="24"/>
              </w:rPr>
              <w:t xml:space="preserve">, </w:t>
            </w:r>
          </w:p>
          <w:p w14:paraId="2624DFF4" w14:textId="733BFCEA"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6FB06DB4" w14:textId="56FD4B55"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5E6D78F7" w14:textId="4E3FCFDF"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24FC6E18"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13D978F"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2EC01D3" w14:textId="01168F9B"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30EA9F6" w14:textId="598FEEDF"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549AFF96" w14:textId="01CBB862"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Обеспечение электроснабжением потребителей</w:t>
            </w:r>
          </w:p>
        </w:tc>
        <w:tc>
          <w:tcPr>
            <w:tcW w:type="dxa" w:w="2347"/>
            <w:tcBorders>
              <w:top w:color="000000" w:space="0" w:sz="4" w:val="single"/>
              <w:bottom w:color="000000" w:space="0" w:sz="4" w:val="single"/>
              <w:right w:color="000000" w:space="0" w:sz="4" w:val="single"/>
            </w:tcBorders>
            <w:vAlign w:val="center"/>
          </w:tcPr>
          <w:p w14:paraId="7F6D3E98"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594BF754" w14:textId="1D0759DD"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160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525C498D" w14:textId="3E0F3B71"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с. </w:t>
            </w:r>
            <w:proofErr w:type="spellStart"/>
            <w:r w:rsidRPr="00F318B8">
              <w:rPr>
                <w:rFonts w:ascii="Times New Roman" w:cs="Times New Roman" w:hAnsi="Times New Roman"/>
                <w:sz w:val="24"/>
                <w:szCs w:val="24"/>
              </w:rPr>
              <w:t>Крутоберегово</w:t>
            </w:r>
            <w:proofErr w:type="spellEnd"/>
            <w:r w:rsidRPr="00F318B8">
              <w:rPr>
                <w:rFonts w:ascii="Times New Roman" w:cs="Times New Roman" w:hAnsi="Times New Roman"/>
                <w:sz w:val="24"/>
                <w:szCs w:val="24"/>
              </w:rPr>
              <w:t>, 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397E7F9D" w14:textId="696834D1"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44F27843" w14:textId="5DBF1CCD"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66BEA7ED"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37FAB2C"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3D6A788" w14:textId="07C0CD60"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hAnsi="Times New Roman"/>
                <w:sz w:val="24"/>
                <w:szCs w:val="24"/>
              </w:rPr>
              <w:t xml:space="preserve">Трансформаторная подстанция (ТП) </w:t>
            </w:r>
            <w:r w:rsidRPr="00F318B8">
              <w:rPr>
                <w:rFonts w:ascii="Times New Roman" w:cs="Times New Roman" w:eastAsia="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CE5B949" w14:textId="0A939ABE"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602040217</w:t>
            </w:r>
          </w:p>
        </w:tc>
        <w:tc>
          <w:tcPr>
            <w:tcW w:type="dxa" w:w="2258"/>
            <w:tcBorders>
              <w:top w:color="000000" w:space="0" w:sz="4" w:val="single"/>
              <w:bottom w:color="000000" w:space="0" w:sz="4" w:val="single"/>
              <w:right w:color="000000" w:space="0" w:sz="4" w:val="single"/>
            </w:tcBorders>
            <w:vAlign w:val="center"/>
          </w:tcPr>
          <w:p w14:paraId="74021E27" w14:textId="5BA42DB5"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Обеспечение электроснабжением потребителей</w:t>
            </w:r>
          </w:p>
        </w:tc>
        <w:tc>
          <w:tcPr>
            <w:tcW w:type="dxa" w:w="2347"/>
            <w:tcBorders>
              <w:top w:color="000000" w:space="0" w:sz="4" w:val="single"/>
              <w:bottom w:color="000000" w:space="0" w:sz="4" w:val="single"/>
              <w:right w:color="000000" w:space="0" w:sz="4" w:val="single"/>
            </w:tcBorders>
            <w:vAlign w:val="center"/>
          </w:tcPr>
          <w:p w14:paraId="447A6BEB" w14:textId="77777777" w:rsidP="00654F0E" w:rsidR="00654F0E" w:rsidRDefault="00654F0E" w:rsidRPr="00F318B8">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Напряжение –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w:t>
            </w:r>
          </w:p>
          <w:p w14:paraId="104BA8F2" w14:textId="278AF72E"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Мощность – 160 </w:t>
            </w:r>
            <w:proofErr w:type="spellStart"/>
            <w:r w:rsidRPr="00F318B8">
              <w:rPr>
                <w:rFonts w:ascii="Times New Roman" w:cs="Times New Roman" w:eastAsia="Times New Roman" w:hAnsi="Times New Roman"/>
                <w:sz w:val="24"/>
                <w:szCs w:val="24"/>
                <w:lang w:eastAsia="ru-RU"/>
              </w:rPr>
              <w:t>кВА</w:t>
            </w:r>
            <w:proofErr w:type="spellEnd"/>
          </w:p>
        </w:tc>
        <w:tc>
          <w:tcPr>
            <w:tcW w:type="dxa" w:w="2542"/>
            <w:tcBorders>
              <w:top w:color="000000" w:space="0" w:sz="4" w:val="single"/>
              <w:bottom w:color="000000" w:space="0" w:sz="4" w:val="single"/>
              <w:right w:color="auto" w:space="0" w:sz="4" w:val="single"/>
            </w:tcBorders>
            <w:vAlign w:val="center"/>
          </w:tcPr>
          <w:p w14:paraId="419CF93F" w14:textId="19396D44"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с. </w:t>
            </w:r>
            <w:proofErr w:type="spellStart"/>
            <w:r w:rsidRPr="00F318B8">
              <w:rPr>
                <w:rFonts w:ascii="Times New Roman" w:cs="Times New Roman" w:hAnsi="Times New Roman"/>
                <w:sz w:val="24"/>
                <w:szCs w:val="24"/>
              </w:rPr>
              <w:t>Крутоберегово</w:t>
            </w:r>
            <w:proofErr w:type="spellEnd"/>
            <w:r w:rsidRPr="00F318B8">
              <w:rPr>
                <w:rFonts w:ascii="Times New Roman" w:cs="Times New Roman" w:hAnsi="Times New Roman"/>
                <w:sz w:val="24"/>
                <w:szCs w:val="24"/>
              </w:rPr>
              <w:t>, зона транспортной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3E12BB9B" w14:textId="4B217D1B"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6FB3FB5A" w14:textId="5EC93F83"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018C65FD"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340010AC" w14:textId="7F0FF998"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
                <w:sz w:val="24"/>
                <w:szCs w:val="24"/>
                <w:lang w:eastAsia="ru-RU"/>
              </w:rPr>
              <w:t>Сети электроснабжения</w:t>
            </w:r>
          </w:p>
        </w:tc>
      </w:tr>
      <w:tr w14:paraId="48E246EB"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939587C"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8044B64" w14:textId="16C49684"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lang w:eastAsia="ru-RU"/>
              </w:rPr>
              <w:t xml:space="preserve">Линии электропередачи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r>
            <w:r w:rsidRPr="00F318B8">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7CCF399" w14:textId="0ECF03EC"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602040315</w:t>
            </w:r>
          </w:p>
        </w:tc>
        <w:tc>
          <w:tcPr>
            <w:tcW w:type="dxa" w:w="2258"/>
            <w:tcBorders>
              <w:top w:color="000000" w:space="0" w:sz="4" w:val="single"/>
              <w:bottom w:color="000000" w:space="0" w:sz="4" w:val="single"/>
              <w:right w:color="000000" w:space="0" w:sz="4" w:val="single"/>
            </w:tcBorders>
            <w:vAlign w:val="center"/>
          </w:tcPr>
          <w:p w14:paraId="0CAA1E3C" w14:textId="36D63087"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Транспортировка электрической энергии</w:t>
            </w:r>
          </w:p>
        </w:tc>
        <w:tc>
          <w:tcPr>
            <w:tcW w:type="dxa" w:w="2347"/>
            <w:tcBorders>
              <w:top w:color="000000" w:space="0" w:sz="4" w:val="single"/>
              <w:bottom w:color="000000" w:space="0" w:sz="4" w:val="single"/>
              <w:right w:color="000000" w:space="0" w:sz="4" w:val="single"/>
            </w:tcBorders>
            <w:vAlign w:val="center"/>
          </w:tcPr>
          <w:p w14:paraId="521082EF" w14:textId="77777777"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0,25 км;</w:t>
            </w:r>
          </w:p>
          <w:p w14:paraId="75569BC4" w14:textId="5E7BE722"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Напряжение 10 </w:t>
            </w:r>
            <w:proofErr w:type="spellStart"/>
            <w:r w:rsidRPr="00F318B8">
              <w:rPr>
                <w:rFonts w:ascii="Times New Roman" w:cs="Times New Roman" w:eastAsia="Times New Roman" w:hAnsi="Times New Roman"/>
                <w:sz w:val="24"/>
                <w:szCs w:val="24"/>
                <w:lang w:eastAsia="ru-RU"/>
              </w:rPr>
              <w:t>кВ</w:t>
            </w:r>
            <w:proofErr w:type="spellEnd"/>
          </w:p>
        </w:tc>
        <w:tc>
          <w:tcPr>
            <w:tcW w:type="dxa" w:w="2542"/>
            <w:tcBorders>
              <w:top w:color="000000" w:space="0" w:sz="4" w:val="single"/>
              <w:bottom w:color="000000" w:space="0" w:sz="4" w:val="single"/>
              <w:right w:color="auto" w:space="0" w:sz="4" w:val="single"/>
            </w:tcBorders>
            <w:vAlign w:val="center"/>
          </w:tcPr>
          <w:p w14:paraId="16A2A258" w14:textId="525EFB29"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п. 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783AD26C" w14:textId="20D63EBF"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03A76BE1" w14:textId="5631D99C"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6ADBD8A2"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DC97E80"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606F467" w14:textId="517626AA"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lang w:eastAsia="ru-RU"/>
              </w:rPr>
              <w:t xml:space="preserve">Линии электропередачи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r>
            <w:r w:rsidRPr="00F318B8">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3DAEFA8" w14:textId="3CB61E4D"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602040315</w:t>
            </w:r>
          </w:p>
        </w:tc>
        <w:tc>
          <w:tcPr>
            <w:tcW w:type="dxa" w:w="2258"/>
            <w:tcBorders>
              <w:top w:color="000000" w:space="0" w:sz="4" w:val="single"/>
              <w:bottom w:color="000000" w:space="0" w:sz="4" w:val="single"/>
              <w:right w:color="000000" w:space="0" w:sz="4" w:val="single"/>
            </w:tcBorders>
            <w:vAlign w:val="center"/>
          </w:tcPr>
          <w:p w14:paraId="4128CA83" w14:textId="31B541F2"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Транспортировка электрической энергии</w:t>
            </w:r>
          </w:p>
        </w:tc>
        <w:tc>
          <w:tcPr>
            <w:tcW w:type="dxa" w:w="2347"/>
            <w:tcBorders>
              <w:top w:color="000000" w:space="0" w:sz="4" w:val="single"/>
              <w:bottom w:color="000000" w:space="0" w:sz="4" w:val="single"/>
              <w:right w:color="000000" w:space="0" w:sz="4" w:val="single"/>
            </w:tcBorders>
            <w:vAlign w:val="center"/>
          </w:tcPr>
          <w:p w14:paraId="11AFAFD1" w14:textId="77777777"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0,63 км;</w:t>
            </w:r>
          </w:p>
          <w:p w14:paraId="54EDCC32" w14:textId="1BF8A2AB"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Напряжение 10 </w:t>
            </w:r>
            <w:proofErr w:type="spellStart"/>
            <w:r w:rsidRPr="00F318B8">
              <w:rPr>
                <w:rFonts w:ascii="Times New Roman" w:cs="Times New Roman" w:eastAsia="Times New Roman" w:hAnsi="Times New Roman"/>
                <w:sz w:val="24"/>
                <w:szCs w:val="24"/>
                <w:lang w:eastAsia="ru-RU"/>
              </w:rPr>
              <w:t>кВ</w:t>
            </w:r>
            <w:proofErr w:type="spellEnd"/>
          </w:p>
        </w:tc>
        <w:tc>
          <w:tcPr>
            <w:tcW w:type="dxa" w:w="2542"/>
            <w:tcBorders>
              <w:top w:color="000000" w:space="0" w:sz="4" w:val="single"/>
              <w:bottom w:color="000000" w:space="0" w:sz="4" w:val="single"/>
              <w:right w:color="auto" w:space="0" w:sz="4" w:val="single"/>
            </w:tcBorders>
            <w:vAlign w:val="center"/>
          </w:tcPr>
          <w:p w14:paraId="41BF7461" w14:textId="2C854760"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с. 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68E07B63" w14:textId="100FEBC5"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06EA701E" w14:textId="4DD49964"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7BD8E32A"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66707D3"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9A3F14A" w14:textId="700D6D56"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lang w:eastAsia="ru-RU"/>
              </w:rPr>
              <w:t xml:space="preserve">Линии электропередачи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r>
            <w:r w:rsidRPr="00F318B8">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16C49DE" w14:textId="4E287E8B"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602040315</w:t>
            </w:r>
          </w:p>
        </w:tc>
        <w:tc>
          <w:tcPr>
            <w:tcW w:type="dxa" w:w="2258"/>
            <w:tcBorders>
              <w:top w:color="000000" w:space="0" w:sz="4" w:val="single"/>
              <w:bottom w:color="000000" w:space="0" w:sz="4" w:val="single"/>
              <w:right w:color="000000" w:space="0" w:sz="4" w:val="single"/>
            </w:tcBorders>
            <w:vAlign w:val="center"/>
          </w:tcPr>
          <w:p w14:paraId="625ACD5F" w14:textId="028B6F8B"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Транспортировка электрической энергии</w:t>
            </w:r>
          </w:p>
        </w:tc>
        <w:tc>
          <w:tcPr>
            <w:tcW w:type="dxa" w:w="2347"/>
            <w:tcBorders>
              <w:top w:color="000000" w:space="0" w:sz="4" w:val="single"/>
              <w:bottom w:color="000000" w:space="0" w:sz="4" w:val="single"/>
              <w:right w:color="000000" w:space="0" w:sz="4" w:val="single"/>
            </w:tcBorders>
            <w:vAlign w:val="center"/>
          </w:tcPr>
          <w:p w14:paraId="3A42E131" w14:textId="77777777"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0,51 км;</w:t>
            </w:r>
          </w:p>
          <w:p w14:paraId="50859BF0" w14:textId="32C5E966"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Напряжение 10 </w:t>
            </w:r>
            <w:proofErr w:type="spellStart"/>
            <w:r w:rsidRPr="00F318B8">
              <w:rPr>
                <w:rFonts w:ascii="Times New Roman" w:cs="Times New Roman" w:eastAsia="Times New Roman" w:hAnsi="Times New Roman"/>
                <w:sz w:val="24"/>
                <w:szCs w:val="24"/>
                <w:lang w:eastAsia="ru-RU"/>
              </w:rPr>
              <w:t>кВ</w:t>
            </w:r>
            <w:proofErr w:type="spellEnd"/>
          </w:p>
        </w:tc>
        <w:tc>
          <w:tcPr>
            <w:tcW w:type="dxa" w:w="2542"/>
            <w:tcBorders>
              <w:top w:color="000000" w:space="0" w:sz="4" w:val="single"/>
              <w:bottom w:color="000000" w:space="0" w:sz="4" w:val="single"/>
              <w:right w:color="auto" w:space="0" w:sz="4" w:val="single"/>
            </w:tcBorders>
            <w:vAlign w:val="center"/>
          </w:tcPr>
          <w:p w14:paraId="30BC2BA4" w14:textId="6D97BB4E"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п. </w:t>
            </w:r>
            <w:proofErr w:type="spellStart"/>
            <w:r w:rsidRPr="00F318B8">
              <w:rPr>
                <w:rFonts w:ascii="Times New Roman" w:cs="Times New Roman" w:hAnsi="Times New Roman"/>
                <w:sz w:val="24"/>
                <w:szCs w:val="24"/>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3DE30A2B" w14:textId="70F98396"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4A09FA6C" w14:textId="2F3A1332"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3B867EED"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2FF3226"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33386E3" w14:textId="61FF28D3" w:rsidP="00F318B8" w:rsidR="00654F0E" w:rsidRDefault="00654F0E" w:rsidRPr="00F318B8">
            <w:pPr>
              <w:spacing w:after="0" w:line="240" w:lineRule="auto"/>
              <w:rPr>
                <w:rFonts w:ascii="Times New Roman" w:cs="Times New Roman" w:eastAsia="Times New Roman" w:hAnsi="Times New Roman"/>
                <w:sz w:val="24"/>
                <w:szCs w:val="24"/>
              </w:rPr>
            </w:pPr>
            <w:r w:rsidRPr="00F318B8">
              <w:rPr>
                <w:rFonts w:ascii="Times New Roman" w:cs="Times New Roman" w:eastAsia="Times New Roman" w:hAnsi="Times New Roman"/>
                <w:sz w:val="24"/>
                <w:szCs w:val="24"/>
                <w:lang w:eastAsia="ru-RU"/>
              </w:rPr>
              <w:t xml:space="preserve">Линии электропередачи 10 </w:t>
            </w:r>
            <w:proofErr w:type="spellStart"/>
            <w:r w:rsidRPr="00F318B8">
              <w:rPr>
                <w:rFonts w:ascii="Times New Roman" w:cs="Times New Roman" w:eastAsia="Times New Roman" w:hAnsi="Times New Roman"/>
                <w:sz w:val="24"/>
                <w:szCs w:val="24"/>
                <w:lang w:eastAsia="ru-RU"/>
              </w:rPr>
              <w:t>кВ</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r>
            <w:r w:rsidRPr="00F318B8">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4ACA9D50" w14:textId="14CE0152" w:rsidP="00654F0E" w:rsidR="00654F0E" w:rsidRDefault="00654F0E"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sz w:val="24"/>
                <w:szCs w:val="24"/>
                <w:lang w:eastAsia="ru-RU"/>
              </w:rPr>
              <w:t>602040315</w:t>
            </w:r>
          </w:p>
        </w:tc>
        <w:tc>
          <w:tcPr>
            <w:tcW w:type="dxa" w:w="2258"/>
            <w:tcBorders>
              <w:top w:color="000000" w:space="0" w:sz="4" w:val="single"/>
              <w:bottom w:color="000000" w:space="0" w:sz="4" w:val="single"/>
              <w:right w:color="000000" w:space="0" w:sz="4" w:val="single"/>
            </w:tcBorders>
            <w:vAlign w:val="center"/>
          </w:tcPr>
          <w:p w14:paraId="5A01E0A6" w14:textId="3E155206" w:rsidP="00654F0E" w:rsidR="00654F0E" w:rsidRDefault="00654F0E" w:rsidRPr="00F318B8">
            <w:pPr>
              <w:spacing w:after="0" w:line="240" w:lineRule="auto"/>
              <w:jc w:val="center"/>
              <w:rPr>
                <w:rFonts w:ascii="Times New Roman" w:cs="Times New Roman" w:hAnsi="Times New Roman"/>
                <w:iCs/>
                <w:sz w:val="24"/>
                <w:szCs w:val="24"/>
              </w:rPr>
            </w:pPr>
            <w:r w:rsidRPr="00F318B8">
              <w:rPr>
                <w:rFonts w:ascii="Times New Roman" w:cs="Times New Roman" w:eastAsia="Times New Roman" w:hAnsi="Times New Roman"/>
                <w:sz w:val="24"/>
                <w:szCs w:val="24"/>
                <w:lang w:eastAsia="ru-RU"/>
              </w:rPr>
              <w:t>Транспортировка электрической энергии</w:t>
            </w:r>
          </w:p>
        </w:tc>
        <w:tc>
          <w:tcPr>
            <w:tcW w:type="dxa" w:w="2347"/>
            <w:tcBorders>
              <w:top w:color="000000" w:space="0" w:sz="4" w:val="single"/>
              <w:bottom w:color="000000" w:space="0" w:sz="4" w:val="single"/>
              <w:right w:color="000000" w:space="0" w:sz="4" w:val="single"/>
            </w:tcBorders>
            <w:vAlign w:val="center"/>
          </w:tcPr>
          <w:p w14:paraId="52F8829A" w14:textId="77777777"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0,42 км;</w:t>
            </w:r>
          </w:p>
          <w:p w14:paraId="1514314D" w14:textId="22B7204B" w:rsidP="00654F0E" w:rsidR="00654F0E" w:rsidRDefault="00654F0E" w:rsidRPr="00F318B8">
            <w:pPr>
              <w:spacing w:after="0" w:line="240" w:lineRule="auto"/>
              <w:jc w:val="center"/>
              <w:rPr>
                <w:rStyle w:val="fontstyle01"/>
                <w:rFonts w:ascii="Times New Roman" w:cs="Times New Roman" w:hAnsi="Times New Roman" w:hint="default"/>
              </w:rPr>
            </w:pPr>
            <w:r w:rsidRPr="00F318B8">
              <w:rPr>
                <w:rFonts w:ascii="Times New Roman" w:cs="Times New Roman" w:eastAsia="Times New Roman" w:hAnsi="Times New Roman"/>
                <w:sz w:val="24"/>
                <w:szCs w:val="24"/>
                <w:lang w:eastAsia="ru-RU"/>
              </w:rPr>
              <w:t xml:space="preserve">Напряжение 10 </w:t>
            </w:r>
            <w:proofErr w:type="spellStart"/>
            <w:r w:rsidRPr="00F318B8">
              <w:rPr>
                <w:rFonts w:ascii="Times New Roman" w:cs="Times New Roman" w:eastAsia="Times New Roman" w:hAnsi="Times New Roman"/>
                <w:sz w:val="24"/>
                <w:szCs w:val="24"/>
                <w:lang w:eastAsia="ru-RU"/>
              </w:rPr>
              <w:t>кВ</w:t>
            </w:r>
            <w:proofErr w:type="spellEnd"/>
          </w:p>
        </w:tc>
        <w:tc>
          <w:tcPr>
            <w:tcW w:type="dxa" w:w="2542"/>
            <w:tcBorders>
              <w:top w:color="000000" w:space="0" w:sz="4" w:val="single"/>
              <w:bottom w:color="000000" w:space="0" w:sz="4" w:val="single"/>
              <w:right w:color="auto" w:space="0" w:sz="4" w:val="single"/>
            </w:tcBorders>
            <w:vAlign w:val="center"/>
          </w:tcPr>
          <w:p w14:paraId="42B40727" w14:textId="665EA89F"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hAnsi="Times New Roman"/>
                <w:sz w:val="24"/>
                <w:szCs w:val="24"/>
              </w:rPr>
              <w:t xml:space="preserve">с. </w:t>
            </w:r>
            <w:proofErr w:type="spellStart"/>
            <w:r w:rsidRPr="00F318B8">
              <w:rPr>
                <w:rFonts w:ascii="Times New Roman" w:cs="Times New Roman" w:hAnsi="Times New Roman"/>
                <w:sz w:val="24"/>
                <w:szCs w:val="24"/>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0F833525" w14:textId="5877D19F" w:rsidP="00654F0E" w:rsidR="00654F0E" w:rsidRDefault="00654F0E" w:rsidRPr="00F318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Охранная зона 10 м в соответствии с Правилами установления охранных зон объектов электросетевого хозяйства</w:t>
            </w:r>
          </w:p>
        </w:tc>
        <w:tc>
          <w:tcPr>
            <w:tcW w:type="dxa" w:w="1506"/>
            <w:tcBorders>
              <w:top w:color="000000" w:space="0" w:sz="4" w:val="single"/>
              <w:left w:color="auto" w:space="0" w:sz="4" w:val="single"/>
              <w:bottom w:color="000000" w:space="0" w:sz="4" w:val="single"/>
              <w:right w:color="000000" w:space="0" w:sz="4" w:val="single"/>
            </w:tcBorders>
            <w:vAlign w:val="center"/>
          </w:tcPr>
          <w:p w14:paraId="379A74FA" w14:textId="07B1B641"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Первая очередь</w:t>
            </w:r>
          </w:p>
        </w:tc>
      </w:tr>
      <w:tr w14:paraId="2C5566F8"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55BF70C0" w14:textId="39197831"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
                <w:sz w:val="24"/>
                <w:szCs w:val="24"/>
                <w:lang w:eastAsia="ru-RU"/>
              </w:rPr>
              <w:t>Объекты теплоснабжения</w:t>
            </w:r>
          </w:p>
        </w:tc>
      </w:tr>
      <w:tr w14:paraId="6AA60DBB"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35BFD2D"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B0C9351" w14:textId="39067D2E"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Источник тепловой энергии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C7C80D1" w14:textId="48FD15DE"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1F66851B" w14:textId="303CBC6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3B0D129C" w14:textId="25151563"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19,350 Гкал/час</w:t>
            </w:r>
          </w:p>
        </w:tc>
        <w:tc>
          <w:tcPr>
            <w:tcW w:type="dxa" w:w="2542"/>
            <w:tcBorders>
              <w:top w:color="000000" w:space="0" w:sz="4" w:val="single"/>
              <w:bottom w:color="000000" w:space="0" w:sz="4" w:val="single"/>
              <w:right w:color="auto" w:space="0" w:sz="4" w:val="single"/>
            </w:tcBorders>
            <w:vAlign w:val="center"/>
          </w:tcPr>
          <w:p w14:paraId="7F8FAE2E" w14:textId="34E23981"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Усть-Камчатск</w:t>
            </w:r>
            <w:r w:rsidRPr="00C1464C">
              <w:rPr>
                <w:rFonts w:ascii="Times New Roman" w:cs="Times New Roman" w:eastAsia="Times New Roman" w:hAnsi="Times New Roman"/>
                <w:sz w:val="24"/>
                <w:szCs w:val="24"/>
                <w:lang w:eastAsia="ru-RU"/>
              </w:rPr>
              <w:t>, 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461A0DCD" w14:textId="65C4C8BA"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70904B4F" w14:textId="4955709F"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6D968F8E"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3977F39"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5F89D1F" w14:textId="414906AC"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Источник тепловой энергии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DB0B249" w14:textId="2991DC5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5EB47674" w14:textId="5BBE9FA4"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4C313B79" w14:textId="3AFF2C99"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1,436 Гкал/час</w:t>
            </w:r>
          </w:p>
        </w:tc>
        <w:tc>
          <w:tcPr>
            <w:tcW w:type="dxa" w:w="2542"/>
            <w:tcBorders>
              <w:top w:color="000000" w:space="0" w:sz="4" w:val="single"/>
              <w:bottom w:color="000000" w:space="0" w:sz="4" w:val="single"/>
              <w:right w:color="auto" w:space="0" w:sz="4" w:val="single"/>
            </w:tcBorders>
            <w:vAlign w:val="center"/>
          </w:tcPr>
          <w:p w14:paraId="61359033"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p>
          <w:p w14:paraId="17C36A0D" w14:textId="7FBBC305"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eastAsia="Times New Roman" w:hAnsi="Times New Roman"/>
                <w:sz w:val="24"/>
                <w:szCs w:val="24"/>
                <w:lang w:eastAsia="ru-RU"/>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3EC82713" w14:textId="4DBE777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1F8FE024" w14:textId="1EF9CB5A" w:rsidP="00404C75"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7EEF9322"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40E298E"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E5D06DF" w14:textId="6FFAFB3B"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Источник тепловой энергии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1DD947F" w14:textId="0A8507D7"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2C968CCD" w14:textId="2C8A6AE5"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26A464F3" w14:textId="553397FA"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0,430 Гкал/час</w:t>
            </w:r>
          </w:p>
        </w:tc>
        <w:tc>
          <w:tcPr>
            <w:tcW w:type="dxa" w:w="2542"/>
            <w:tcBorders>
              <w:top w:color="000000" w:space="0" w:sz="4" w:val="single"/>
              <w:bottom w:color="000000" w:space="0" w:sz="4" w:val="single"/>
              <w:right w:color="auto" w:space="0" w:sz="4" w:val="single"/>
            </w:tcBorders>
            <w:vAlign w:val="center"/>
          </w:tcPr>
          <w:p w14:paraId="0BC18BE8" w14:textId="6F98FAD0"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r w:rsidR="009361F8" w:rsidRPr="00C1464C">
              <w:rPr>
                <w:rFonts w:ascii="Times New Roman" w:cs="Times New Roman" w:eastAsia="Times New Roman" w:hAnsi="Times New Roman"/>
                <w:sz w:val="24"/>
                <w:szCs w:val="24"/>
                <w:lang w:eastAsia="ru-RU"/>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1B20FDA7" w14:textId="17D414E2"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5BAFB640" w14:textId="3E31D3C8" w:rsidP="00404C75"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1630F299"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1D973C1"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E3A6F36" w14:textId="2A3AAB0C"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Источник тепловой энергии (мини-котельная №25)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2C911A8" w14:textId="27C0B4DE"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26B73CDD" w14:textId="26E76365"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5EA6B43D" w14:textId="15DCDCC1"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0,1 Гкал/час</w:t>
            </w:r>
          </w:p>
        </w:tc>
        <w:tc>
          <w:tcPr>
            <w:tcW w:type="dxa" w:w="2542"/>
            <w:tcBorders>
              <w:top w:color="000000" w:space="0" w:sz="4" w:val="single"/>
              <w:bottom w:color="000000" w:space="0" w:sz="4" w:val="single"/>
              <w:right w:color="auto" w:space="0" w:sz="4" w:val="single"/>
            </w:tcBorders>
            <w:vAlign w:val="center"/>
          </w:tcPr>
          <w:p w14:paraId="169BCB52" w14:textId="77777777" w:rsidP="00654F0E" w:rsidR="00F318B8"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Усть-Камчатск</w:t>
            </w:r>
            <w:r w:rsidRPr="00C1464C">
              <w:rPr>
                <w:rFonts w:ascii="Times New Roman" w:cs="Times New Roman" w:eastAsia="Times New Roman" w:hAnsi="Times New Roman"/>
                <w:sz w:val="24"/>
                <w:szCs w:val="24"/>
                <w:lang w:eastAsia="ru-RU"/>
              </w:rPr>
              <w:t xml:space="preserve">, </w:t>
            </w:r>
            <w:r w:rsidRPr="00C1464C">
              <w:rPr>
                <w:rFonts w:ascii="Times New Roman" w:cs="Times New Roman" w:hAnsi="Times New Roman"/>
                <w:sz w:val="24"/>
                <w:szCs w:val="24"/>
              </w:rPr>
              <w:t xml:space="preserve">зона застройки малоэтажными жилыми домами </w:t>
            </w:r>
          </w:p>
          <w:p w14:paraId="3C5D6CB7" w14:textId="3EF34B47"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6720792D" w14:textId="06F56BE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63D5A53D" w14:textId="1038FF9E"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609F5885"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642AF0D"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7428360" w14:textId="14256ABE"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Источник тепловой энергии (мини-котельная №35)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4DB6EB3E" w14:textId="7A7CB7B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7D6B7C9E" w14:textId="1DA0C644"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1F98A419" w14:textId="3BE2F000"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0,1 Гкал/час</w:t>
            </w:r>
          </w:p>
        </w:tc>
        <w:tc>
          <w:tcPr>
            <w:tcW w:type="dxa" w:w="2542"/>
            <w:tcBorders>
              <w:top w:color="000000" w:space="0" w:sz="4" w:val="single"/>
              <w:bottom w:color="000000" w:space="0" w:sz="4" w:val="single"/>
              <w:right w:color="auto" w:space="0" w:sz="4" w:val="single"/>
            </w:tcBorders>
            <w:vAlign w:val="center"/>
          </w:tcPr>
          <w:p w14:paraId="4E699014" w14:textId="77777777" w:rsidP="00654F0E" w:rsidR="00F318B8"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Усть-Камчатск</w:t>
            </w:r>
            <w:r w:rsidRPr="00C1464C">
              <w:rPr>
                <w:rFonts w:ascii="Times New Roman" w:cs="Times New Roman" w:eastAsia="Times New Roman" w:hAnsi="Times New Roman"/>
                <w:sz w:val="24"/>
                <w:szCs w:val="24"/>
                <w:lang w:eastAsia="ru-RU"/>
              </w:rPr>
              <w:t xml:space="preserve">, </w:t>
            </w:r>
            <w:r w:rsidRPr="00C1464C">
              <w:rPr>
                <w:rFonts w:ascii="Times New Roman" w:cs="Times New Roman" w:hAnsi="Times New Roman"/>
                <w:sz w:val="24"/>
                <w:szCs w:val="24"/>
              </w:rPr>
              <w:t xml:space="preserve">зона застройки малоэтажными жилыми домами </w:t>
            </w:r>
          </w:p>
          <w:p w14:paraId="3DDC1FBC" w14:textId="04A87A54"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40BA422B" w14:textId="77E22979"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4489416A" w14:textId="3A5DF733"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4CA4F326"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18F94F6"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C52615A" w14:textId="40DAA471"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(КТТ №1) </w:t>
            </w:r>
            <w:r w:rsidR="007637C6" w:rsidRPr="00F318B8">
              <w:rPr>
                <w:rFonts w:ascii="Times New Roman" w:cs="Times New Roman" w:eastAsia="Times New Roman" w:hAnsi="Times New Roman"/>
                <w:bCs/>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F6DBE8A" w14:textId="740A18EF"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3033C1D3" w14:textId="426B7073"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4C9F81B6" w14:textId="2EC5CDB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2,989 Гкал/час</w:t>
            </w:r>
          </w:p>
        </w:tc>
        <w:tc>
          <w:tcPr>
            <w:tcW w:type="dxa" w:w="2542"/>
            <w:tcBorders>
              <w:top w:color="000000" w:space="0" w:sz="4" w:val="single"/>
              <w:bottom w:color="000000" w:space="0" w:sz="4" w:val="single"/>
              <w:right w:color="auto" w:space="0" w:sz="4" w:val="single"/>
            </w:tcBorders>
            <w:vAlign w:val="center"/>
          </w:tcPr>
          <w:p w14:paraId="4F8F84EB"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p>
          <w:p w14:paraId="1E3FF697" w14:textId="5EE9EF55"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eastAsia="Times New Roman" w:hAnsi="Times New Roman"/>
                <w:sz w:val="24"/>
                <w:szCs w:val="24"/>
                <w:lang w:eastAsia="ru-RU"/>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16E3BFAC" w14:textId="1E99081F"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3A3CE188" w14:textId="6FD95DA8"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2C1EA62C"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F10E35A"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5EED8C5" w14:textId="75FEB176"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(КТТ №2) </w:t>
            </w:r>
            <w:r w:rsidR="007637C6" w:rsidRPr="00F318B8">
              <w:rPr>
                <w:rFonts w:ascii="Times New Roman" w:cs="Times New Roman" w:eastAsia="Times New Roman" w:hAnsi="Times New Roman"/>
                <w:bCs/>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6FEFF1E" w14:textId="50629410"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5F8DFDFC" w14:textId="70D7158F"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65558F73" w14:textId="0662FBE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2,384 Гкал/час</w:t>
            </w:r>
          </w:p>
        </w:tc>
        <w:tc>
          <w:tcPr>
            <w:tcW w:type="dxa" w:w="2542"/>
            <w:tcBorders>
              <w:top w:color="000000" w:space="0" w:sz="4" w:val="single"/>
              <w:bottom w:color="000000" w:space="0" w:sz="4" w:val="single"/>
              <w:right w:color="auto" w:space="0" w:sz="4" w:val="single"/>
            </w:tcBorders>
            <w:vAlign w:val="center"/>
          </w:tcPr>
          <w:p w14:paraId="049B8CA8"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p>
          <w:p w14:paraId="4E4693FF" w14:textId="77777777" w:rsidP="00654F0E" w:rsidR="00F318B8"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 xml:space="preserve">зона застройки малоэтажными жилыми домами </w:t>
            </w:r>
          </w:p>
          <w:p w14:paraId="1E6D25FE" w14:textId="22310982"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5C573460" w14:textId="5839AF56"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18811C12" w14:textId="38084F08"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3325A7F3"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718C8975"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782513B" w14:textId="727C7E0D"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(КЖТ №2) </w:t>
            </w:r>
            <w:r w:rsidR="007637C6" w:rsidRPr="00F318B8">
              <w:rPr>
                <w:rFonts w:ascii="Times New Roman" w:cs="Times New Roman" w:eastAsia="Times New Roman" w:hAnsi="Times New Roman"/>
                <w:bCs/>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1D730480" w14:textId="184C23E5"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60806197" w14:textId="3C09D12C"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382CB573" w14:textId="3E41CC4D"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0,65 Гкал/час</w:t>
            </w:r>
          </w:p>
        </w:tc>
        <w:tc>
          <w:tcPr>
            <w:tcW w:type="dxa" w:w="2542"/>
            <w:tcBorders>
              <w:top w:color="000000" w:space="0" w:sz="4" w:val="single"/>
              <w:bottom w:color="000000" w:space="0" w:sz="4" w:val="single"/>
              <w:right w:color="auto" w:space="0" w:sz="4" w:val="single"/>
            </w:tcBorders>
            <w:vAlign w:val="center"/>
          </w:tcPr>
          <w:p w14:paraId="2639BD38" w14:textId="258BDBC2"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r w:rsidRPr="00C1464C">
              <w:rPr>
                <w:rFonts w:ascii="Times New Roman" w:cs="Times New Roman" w:hAnsi="Times New Roman"/>
                <w:sz w:val="24"/>
                <w:szCs w:val="24"/>
              </w:rPr>
              <w:t>многофункциональная общественно-деловая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101CC8EA" w14:textId="017A6823"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3B547BFF" w14:textId="4FF9C534"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156275F8"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6A8E59A"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87D13FE" w14:textId="2DFB2C54"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(КЖТ №3) </w:t>
            </w:r>
            <w:r w:rsidR="00CF0D97" w:rsidRPr="00F318B8">
              <w:rPr>
                <w:rFonts w:ascii="Times New Roman" w:cs="Times New Roman" w:eastAsia="Times New Roman" w:hAnsi="Times New Roman"/>
                <w:bCs/>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174E950" w14:textId="315BC3BD"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0D278D70" w14:textId="28710094"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4169C054" w14:textId="122FFC38"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0,65 Гкал/час</w:t>
            </w:r>
          </w:p>
        </w:tc>
        <w:tc>
          <w:tcPr>
            <w:tcW w:type="dxa" w:w="2542"/>
            <w:tcBorders>
              <w:top w:color="000000" w:space="0" w:sz="4" w:val="single"/>
              <w:bottom w:color="000000" w:space="0" w:sz="4" w:val="single"/>
              <w:right w:color="auto" w:space="0" w:sz="4" w:val="single"/>
            </w:tcBorders>
            <w:vAlign w:val="center"/>
          </w:tcPr>
          <w:p w14:paraId="010408DE"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p>
          <w:p w14:paraId="39B0C8B0" w14:textId="77777777" w:rsidP="00654F0E" w:rsidR="00F318B8"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 xml:space="preserve">зона застройки малоэтажными жилыми домами </w:t>
            </w:r>
          </w:p>
          <w:p w14:paraId="11042AAA" w14:textId="42C92582"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67E56E8F" w14:textId="4CFE1531"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67CF43A1" w14:textId="4A7FDACF"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2726F9A5"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351A20B"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DC240CF" w14:textId="14A8BA68"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(КТТ №10) </w:t>
            </w:r>
            <w:r w:rsidR="007637C6" w:rsidRPr="00F318B8">
              <w:rPr>
                <w:rFonts w:ascii="Times New Roman" w:cs="Times New Roman" w:eastAsia="Times New Roman" w:hAnsi="Times New Roman"/>
                <w:bCs/>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03D239B" w14:textId="371DE4D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248BEC6B" w14:textId="10E17E0D"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26F9890F" w14:textId="35AD800E"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0,9 Гкал/час</w:t>
            </w:r>
          </w:p>
        </w:tc>
        <w:tc>
          <w:tcPr>
            <w:tcW w:type="dxa" w:w="2542"/>
            <w:tcBorders>
              <w:top w:color="000000" w:space="0" w:sz="4" w:val="single"/>
              <w:bottom w:color="000000" w:space="0" w:sz="4" w:val="single"/>
              <w:right w:color="auto" w:space="0" w:sz="4" w:val="single"/>
            </w:tcBorders>
            <w:vAlign w:val="center"/>
          </w:tcPr>
          <w:p w14:paraId="4E0BC32A" w14:textId="5C166FED"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п. Ключи</w:t>
            </w:r>
            <w:r w:rsidRPr="00C1464C">
              <w:rPr>
                <w:rFonts w:ascii="Times New Roman" w:cs="Times New Roman" w:eastAsia="Times New Roman" w:hAnsi="Times New Roman"/>
                <w:sz w:val="24"/>
                <w:szCs w:val="24"/>
                <w:lang w:eastAsia="ru-RU"/>
              </w:rPr>
              <w:t xml:space="preserve">, </w:t>
            </w:r>
            <w:r w:rsidRPr="00C1464C">
              <w:rPr>
                <w:rFonts w:ascii="Times New Roman" w:cs="Times New Roman" w:hAnsi="Times New Roman"/>
                <w:sz w:val="24"/>
                <w:szCs w:val="24"/>
              </w:rPr>
              <w:t>производственная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344AFD5F" w14:textId="63D0C4F1"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3BE6FA8E" w14:textId="5B203654"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595E345B"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D44038A"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A707A61" w14:textId="77777777" w:rsidP="00F318B8" w:rsidR="00D17E7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w:t>
            </w:r>
          </w:p>
          <w:p w14:paraId="02FBE7EF" w14:textId="785F4895" w:rsidP="00F318B8" w:rsidR="00D17E7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(Котельная №1) </w:t>
            </w:r>
          </w:p>
          <w:p w14:paraId="55487B61" w14:textId="36A8C0DE"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58B2258F" w14:textId="59E3D66D"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4557B950" w14:textId="14A5F23C"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516D0E26" w14:textId="3D4AAB15"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1,098 Гкал/час</w:t>
            </w:r>
          </w:p>
        </w:tc>
        <w:tc>
          <w:tcPr>
            <w:tcW w:type="dxa" w:w="2542"/>
            <w:tcBorders>
              <w:top w:color="000000" w:space="0" w:sz="4" w:val="single"/>
              <w:bottom w:color="000000" w:space="0" w:sz="4" w:val="single"/>
              <w:right w:color="auto" w:space="0" w:sz="4" w:val="single"/>
            </w:tcBorders>
            <w:vAlign w:val="center"/>
          </w:tcPr>
          <w:p w14:paraId="0EDA95E8"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 xml:space="preserve">п. </w:t>
            </w:r>
            <w:proofErr w:type="spellStart"/>
            <w:r w:rsidRPr="00C1464C">
              <w:rPr>
                <w:rFonts w:ascii="Times New Roman" w:cs="Times New Roman" w:hAnsi="Times New Roman"/>
                <w:sz w:val="24"/>
                <w:szCs w:val="24"/>
              </w:rPr>
              <w:t>Козыревск</w:t>
            </w:r>
            <w:proofErr w:type="spellEnd"/>
            <w:r w:rsidRPr="00C1464C">
              <w:rPr>
                <w:rFonts w:ascii="Times New Roman" w:cs="Times New Roman" w:eastAsia="Times New Roman" w:hAnsi="Times New Roman"/>
                <w:sz w:val="24"/>
                <w:szCs w:val="24"/>
                <w:lang w:eastAsia="ru-RU"/>
              </w:rPr>
              <w:t xml:space="preserve">, </w:t>
            </w:r>
          </w:p>
          <w:p w14:paraId="5FC4AAB5" w14:textId="658DE016"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eastAsia="Times New Roman" w:hAnsi="Times New Roman"/>
                <w:sz w:val="24"/>
                <w:szCs w:val="24"/>
                <w:lang w:eastAsia="ru-RU"/>
              </w:rPr>
              <w:t>зона инженерной инфраструктуры</w:t>
            </w:r>
          </w:p>
        </w:tc>
        <w:tc>
          <w:tcPr>
            <w:tcW w:type="dxa" w:w="2019"/>
            <w:tcBorders>
              <w:top w:color="auto" w:space="0" w:sz="4" w:val="single"/>
              <w:left w:color="auto" w:space="0" w:sz="4" w:val="single"/>
              <w:bottom w:color="auto" w:space="0" w:sz="4" w:val="single"/>
              <w:right w:color="auto" w:space="0" w:sz="4" w:val="single"/>
            </w:tcBorders>
            <w:vAlign w:val="center"/>
          </w:tcPr>
          <w:p w14:paraId="16D5D8F8" w14:textId="254E6BC4"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24F15532" w14:textId="4C890EC0"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07291410"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E0B750F"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04DE7D3" w14:textId="77777777" w:rsidP="00F318B8" w:rsidR="00F318B8" w:rsidRDefault="00654F0E">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w:t>
            </w:r>
          </w:p>
          <w:p w14:paraId="68966670" w14:textId="426D25BF"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(Котельная №2) </w:t>
            </w:r>
            <w:r w:rsidRPr="00F318B8">
              <w:rPr>
                <w:rFonts w:ascii="Times New Roman" w:cs="Times New Roman" w:eastAsia="Times New Roman" w:hAnsi="Times New Roman"/>
                <w:sz w:val="24"/>
                <w:szCs w:val="24"/>
                <w:lang w:eastAsia="ru-RU"/>
              </w:rPr>
              <w:lastRenderedPageBreak/>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6CE4B40C" w14:textId="61524211"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602040901</w:t>
            </w:r>
          </w:p>
        </w:tc>
        <w:tc>
          <w:tcPr>
            <w:tcW w:type="dxa" w:w="2258"/>
            <w:tcBorders>
              <w:top w:color="000000" w:space="0" w:sz="4" w:val="single"/>
              <w:bottom w:color="000000" w:space="0" w:sz="4" w:val="single"/>
              <w:right w:color="000000" w:space="0" w:sz="4" w:val="single"/>
            </w:tcBorders>
            <w:vAlign w:val="center"/>
          </w:tcPr>
          <w:p w14:paraId="1CDC16A4" w14:textId="2BBD72AC"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425D42CE" w14:textId="1DE50AED"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1,978 Гкал/час</w:t>
            </w:r>
          </w:p>
        </w:tc>
        <w:tc>
          <w:tcPr>
            <w:tcW w:type="dxa" w:w="2542"/>
            <w:tcBorders>
              <w:top w:color="000000" w:space="0" w:sz="4" w:val="single"/>
              <w:bottom w:color="000000" w:space="0" w:sz="4" w:val="single"/>
              <w:right w:color="auto" w:space="0" w:sz="4" w:val="single"/>
            </w:tcBorders>
            <w:vAlign w:val="center"/>
          </w:tcPr>
          <w:p w14:paraId="0ED8BFA4" w14:textId="76E0E2C9"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 xml:space="preserve">п. </w:t>
            </w:r>
            <w:proofErr w:type="spellStart"/>
            <w:r w:rsidRPr="00C1464C">
              <w:rPr>
                <w:rFonts w:ascii="Times New Roman" w:cs="Times New Roman" w:hAnsi="Times New Roman"/>
                <w:sz w:val="24"/>
                <w:szCs w:val="24"/>
              </w:rPr>
              <w:t>Козыревск</w:t>
            </w:r>
            <w:proofErr w:type="spellEnd"/>
            <w:r w:rsidRPr="00C1464C">
              <w:rPr>
                <w:rFonts w:ascii="Times New Roman" w:cs="Times New Roman" w:eastAsia="Times New Roman" w:hAnsi="Times New Roman"/>
                <w:sz w:val="24"/>
                <w:szCs w:val="24"/>
                <w:lang w:eastAsia="ru-RU"/>
              </w:rPr>
              <w:t xml:space="preserve">, многофункциональная общественно-деловая </w:t>
            </w:r>
            <w:r w:rsidRPr="00C1464C">
              <w:rPr>
                <w:rFonts w:ascii="Times New Roman" w:cs="Times New Roman" w:eastAsia="Times New Roman" w:hAnsi="Times New Roman"/>
                <w:sz w:val="24"/>
                <w:szCs w:val="24"/>
                <w:lang w:eastAsia="ru-RU"/>
              </w:rPr>
              <w:lastRenderedPageBreak/>
              <w:t>зона</w:t>
            </w:r>
          </w:p>
        </w:tc>
        <w:tc>
          <w:tcPr>
            <w:tcW w:type="dxa" w:w="2019"/>
            <w:tcBorders>
              <w:top w:color="auto" w:space="0" w:sz="4" w:val="single"/>
              <w:left w:color="auto" w:space="0" w:sz="4" w:val="single"/>
              <w:bottom w:color="auto" w:space="0" w:sz="4" w:val="single"/>
              <w:right w:color="auto" w:space="0" w:sz="4" w:val="single"/>
            </w:tcBorders>
            <w:vAlign w:val="center"/>
          </w:tcPr>
          <w:p w14:paraId="2C3CB226" w14:textId="2C693E2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2F8B1ECB" w14:textId="5C82C8EB"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496D5290"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972DFA4"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33564E9" w14:textId="77777777" w:rsidP="00F318B8" w:rsidR="00F318B8" w:rsidRDefault="00654F0E">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w:t>
            </w:r>
          </w:p>
          <w:p w14:paraId="66FA616E" w14:textId="1888CD37"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(Котельная №6)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2E78A469" w14:textId="06DDF8FE"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654815C0" w14:textId="0CA5CBC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19775D24" w14:textId="4F87E1F8"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1,464 Гкал/час</w:t>
            </w:r>
          </w:p>
        </w:tc>
        <w:tc>
          <w:tcPr>
            <w:tcW w:type="dxa" w:w="2542"/>
            <w:tcBorders>
              <w:top w:color="000000" w:space="0" w:sz="4" w:val="single"/>
              <w:bottom w:color="000000" w:space="0" w:sz="4" w:val="single"/>
              <w:right w:color="auto" w:space="0" w:sz="4" w:val="single"/>
            </w:tcBorders>
            <w:vAlign w:val="center"/>
          </w:tcPr>
          <w:p w14:paraId="133CE142" w14:textId="2AF4BBEA"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hAnsi="Times New Roman"/>
                <w:sz w:val="24"/>
                <w:szCs w:val="24"/>
              </w:rPr>
              <w:t xml:space="preserve">п. </w:t>
            </w:r>
            <w:proofErr w:type="spellStart"/>
            <w:r w:rsidRPr="00C1464C">
              <w:rPr>
                <w:rFonts w:ascii="Times New Roman" w:cs="Times New Roman" w:hAnsi="Times New Roman"/>
                <w:sz w:val="24"/>
                <w:szCs w:val="24"/>
              </w:rPr>
              <w:t>Козыревск</w:t>
            </w:r>
            <w:proofErr w:type="spellEnd"/>
            <w:r w:rsidRPr="00C1464C">
              <w:rPr>
                <w:rFonts w:ascii="Times New Roman" w:cs="Times New Roman" w:eastAsia="Times New Roman" w:hAnsi="Times New Roman"/>
                <w:sz w:val="24"/>
                <w:szCs w:val="24"/>
                <w:lang w:eastAsia="ru-RU"/>
              </w:rPr>
              <w:t>, многофункциональная общественно-деловая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219A56C7" w14:textId="09D9CB2A"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38FFD3CE" w14:textId="0353C4DB"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32861099"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2053828"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7C9ECA7" w14:textId="77777777" w:rsidP="00F318B8" w:rsidR="00F318B8" w:rsidRDefault="00654F0E">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w:t>
            </w:r>
          </w:p>
          <w:p w14:paraId="1D4801D8" w14:textId="3459E599"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(Котельная №7)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6E7B6E7F" w14:textId="6D0D9D19"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104AE35E" w14:textId="3E50AA8A"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24014FE9" w14:textId="37AB3DAF"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0,688 Гкал/час</w:t>
            </w:r>
          </w:p>
        </w:tc>
        <w:tc>
          <w:tcPr>
            <w:tcW w:type="dxa" w:w="2542"/>
            <w:tcBorders>
              <w:top w:color="000000" w:space="0" w:sz="4" w:val="single"/>
              <w:bottom w:color="000000" w:space="0" w:sz="4" w:val="single"/>
              <w:right w:color="auto" w:space="0" w:sz="4" w:val="single"/>
            </w:tcBorders>
            <w:vAlign w:val="center"/>
          </w:tcPr>
          <w:p w14:paraId="3D1F2BB9"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 xml:space="preserve">п. </w:t>
            </w:r>
            <w:proofErr w:type="spellStart"/>
            <w:r w:rsidRPr="00C1464C">
              <w:rPr>
                <w:rFonts w:ascii="Times New Roman" w:cs="Times New Roman" w:hAnsi="Times New Roman"/>
                <w:sz w:val="24"/>
                <w:szCs w:val="24"/>
              </w:rPr>
              <w:t>Козыревск</w:t>
            </w:r>
            <w:proofErr w:type="spellEnd"/>
            <w:r w:rsidRPr="00C1464C">
              <w:rPr>
                <w:rFonts w:ascii="Times New Roman" w:cs="Times New Roman" w:eastAsia="Times New Roman" w:hAnsi="Times New Roman"/>
                <w:sz w:val="24"/>
                <w:szCs w:val="24"/>
                <w:lang w:eastAsia="ru-RU"/>
              </w:rPr>
              <w:t xml:space="preserve">, </w:t>
            </w:r>
          </w:p>
          <w:p w14:paraId="6163716A" w14:textId="72B5A245"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3F02CC32" w14:textId="6999A04F"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69606816" w14:textId="45A7D436"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4531356C" w14:textId="77777777" w:rsidR="00654F0E"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C379A0B" w14:textId="77777777" w:rsidP="00F318B8" w:rsidR="00654F0E" w:rsidRDefault="00654F0E"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F8C59ED" w14:textId="77777777" w:rsidP="00F318B8" w:rsidR="00F318B8" w:rsidRDefault="00654F0E">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Источник тепловой энергии </w:t>
            </w:r>
          </w:p>
          <w:p w14:paraId="5C1D7761" w14:textId="385D54D6" w:rsidP="00F318B8" w:rsidR="00654F0E" w:rsidRDefault="00654F0E"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(Котельная №8)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179A6D7" w14:textId="4FFD6FDE"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602040901</w:t>
            </w:r>
          </w:p>
        </w:tc>
        <w:tc>
          <w:tcPr>
            <w:tcW w:type="dxa" w:w="2258"/>
            <w:tcBorders>
              <w:top w:color="000000" w:space="0" w:sz="4" w:val="single"/>
              <w:bottom w:color="000000" w:space="0" w:sz="4" w:val="single"/>
              <w:right w:color="000000" w:space="0" w:sz="4" w:val="single"/>
            </w:tcBorders>
            <w:vAlign w:val="center"/>
          </w:tcPr>
          <w:p w14:paraId="630287CE" w14:textId="48B9783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7320D3DB" w14:textId="0E464E72"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Установленная мощность – 0,86 Гкал/час</w:t>
            </w:r>
          </w:p>
        </w:tc>
        <w:tc>
          <w:tcPr>
            <w:tcW w:type="dxa" w:w="2542"/>
            <w:tcBorders>
              <w:top w:color="000000" w:space="0" w:sz="4" w:val="single"/>
              <w:bottom w:color="000000" w:space="0" w:sz="4" w:val="single"/>
              <w:right w:color="auto" w:space="0" w:sz="4" w:val="single"/>
            </w:tcBorders>
            <w:vAlign w:val="center"/>
          </w:tcPr>
          <w:p w14:paraId="15D57104" w14:textId="77777777" w:rsidP="00654F0E" w:rsidR="00F318B8" w:rsidRDefault="00654F0E" w:rsidRPr="00C1464C">
            <w:pPr>
              <w:spacing w:after="0" w:line="240" w:lineRule="auto"/>
              <w:jc w:val="center"/>
              <w:rPr>
                <w:rFonts w:ascii="Times New Roman" w:cs="Times New Roman" w:eastAsia="Times New Roman" w:hAnsi="Times New Roman"/>
                <w:sz w:val="24"/>
                <w:szCs w:val="24"/>
                <w:lang w:eastAsia="ru-RU"/>
              </w:rPr>
            </w:pPr>
            <w:r w:rsidRPr="00C1464C">
              <w:rPr>
                <w:rFonts w:ascii="Times New Roman" w:cs="Times New Roman" w:hAnsi="Times New Roman"/>
                <w:sz w:val="24"/>
                <w:szCs w:val="24"/>
              </w:rPr>
              <w:t xml:space="preserve">п. </w:t>
            </w:r>
            <w:proofErr w:type="spellStart"/>
            <w:r w:rsidRPr="00C1464C">
              <w:rPr>
                <w:rFonts w:ascii="Times New Roman" w:cs="Times New Roman" w:hAnsi="Times New Roman"/>
                <w:sz w:val="24"/>
                <w:szCs w:val="24"/>
              </w:rPr>
              <w:t>Козыревск</w:t>
            </w:r>
            <w:proofErr w:type="spellEnd"/>
            <w:r w:rsidRPr="00C1464C">
              <w:rPr>
                <w:rFonts w:ascii="Times New Roman" w:cs="Times New Roman" w:eastAsia="Times New Roman" w:hAnsi="Times New Roman"/>
                <w:sz w:val="24"/>
                <w:szCs w:val="24"/>
                <w:lang w:eastAsia="ru-RU"/>
              </w:rPr>
              <w:t xml:space="preserve">, </w:t>
            </w:r>
          </w:p>
          <w:p w14:paraId="4D6C7996" w14:textId="6FDD3F61" w:rsidP="00654F0E" w:rsidR="00654F0E" w:rsidRDefault="00654F0E" w:rsidRPr="00C1464C">
            <w:pPr>
              <w:spacing w:after="0" w:line="240" w:lineRule="auto"/>
              <w:jc w:val="center"/>
              <w:rPr>
                <w:rFonts w:ascii="Times New Roman" w:cs="Times New Roman" w:hAnsi="Times New Roman"/>
                <w:sz w:val="24"/>
                <w:szCs w:val="24"/>
              </w:rPr>
            </w:pPr>
            <w:r w:rsidRPr="00C1464C">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5581413D" w14:textId="31514D4B" w:rsidP="00654F0E" w:rsidR="00654F0E" w:rsidRDefault="00654F0E"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Расчетная СЗЗ</w:t>
            </w:r>
          </w:p>
        </w:tc>
        <w:tc>
          <w:tcPr>
            <w:tcW w:type="dxa" w:w="1506"/>
            <w:tcBorders>
              <w:top w:color="000000" w:space="0" w:sz="4" w:val="single"/>
              <w:left w:color="auto" w:space="0" w:sz="4" w:val="single"/>
              <w:bottom w:color="000000" w:space="0" w:sz="4" w:val="single"/>
              <w:right w:color="000000" w:space="0" w:sz="4" w:val="single"/>
            </w:tcBorders>
            <w:vAlign w:val="center"/>
          </w:tcPr>
          <w:p w14:paraId="5AB0A184" w14:textId="170EF7F6"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240C4397"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54E3038E" w14:textId="1610ACD4" w:rsidP="00654F0E" w:rsidR="00654F0E" w:rsidRDefault="00654F0E"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
                <w:sz w:val="24"/>
                <w:szCs w:val="24"/>
                <w:lang w:eastAsia="ru-RU"/>
              </w:rPr>
              <w:t>Сети теплоснабжения</w:t>
            </w:r>
          </w:p>
        </w:tc>
      </w:tr>
      <w:tr w14:paraId="6BF67CAE"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589CC01"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263F52B" w14:textId="215AE02B"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Теплопровод распределительный (квартальный)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1FC12BF2" w14:textId="353088B9"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602041002</w:t>
            </w:r>
          </w:p>
        </w:tc>
        <w:tc>
          <w:tcPr>
            <w:tcW w:type="dxa" w:w="2258"/>
            <w:tcBorders>
              <w:top w:color="000000" w:space="0" w:sz="4" w:val="single"/>
              <w:bottom w:color="000000" w:space="0" w:sz="4" w:val="single"/>
              <w:right w:color="000000" w:space="0" w:sz="4" w:val="single"/>
            </w:tcBorders>
            <w:vAlign w:val="center"/>
          </w:tcPr>
          <w:p w14:paraId="50BF94AA" w14:textId="0BEA8683"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60B72EF9" w14:textId="3D5ACAE4"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5,02 км</w:t>
            </w:r>
          </w:p>
        </w:tc>
        <w:tc>
          <w:tcPr>
            <w:tcW w:type="dxa" w:w="2542"/>
            <w:tcBorders>
              <w:top w:color="000000" w:space="0" w:sz="4" w:val="single"/>
              <w:bottom w:color="000000" w:space="0" w:sz="4" w:val="single"/>
              <w:right w:color="auto" w:space="0" w:sz="4" w:val="single"/>
            </w:tcBorders>
            <w:vAlign w:val="center"/>
          </w:tcPr>
          <w:p w14:paraId="6E91F1E7" w14:textId="5F7A6DFD"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п. 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6FFA16E3" w14:textId="589CB007"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Охранная зона – 3 м в 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684CF8ED" w14:textId="12F1405E"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4240E423"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A19FE38"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23A907A" w14:textId="2B2FDBFA"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 xml:space="preserve">Теплопровод распределительный (квартальный) (планируемый к </w:t>
            </w:r>
            <w:r w:rsidRPr="00F318B8">
              <w:rPr>
                <w:rFonts w:ascii="Times New Roman" w:cs="Times New Roman" w:eastAsia="Times New Roman" w:hAnsi="Times New Roman"/>
                <w:bCs/>
                <w:color w:val="000000"/>
                <w:sz w:val="24"/>
                <w:szCs w:val="24"/>
                <w:lang w:eastAsia="ru-RU"/>
              </w:rPr>
              <w:lastRenderedPageBreak/>
              <w:t>размещению)</w:t>
            </w:r>
          </w:p>
        </w:tc>
        <w:tc>
          <w:tcPr>
            <w:tcW w:type="dxa" w:w="1296"/>
            <w:tcBorders>
              <w:top w:color="000000" w:space="0" w:sz="4" w:val="single"/>
              <w:bottom w:color="000000" w:space="0" w:sz="4" w:val="single"/>
              <w:right w:color="000000" w:space="0" w:sz="4" w:val="single"/>
            </w:tcBorders>
            <w:vAlign w:val="center"/>
          </w:tcPr>
          <w:p w14:paraId="1BC53B8A" w14:textId="14CBDC60"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lastRenderedPageBreak/>
              <w:t>602041002</w:t>
            </w:r>
          </w:p>
        </w:tc>
        <w:tc>
          <w:tcPr>
            <w:tcW w:type="dxa" w:w="2258"/>
            <w:tcBorders>
              <w:top w:color="000000" w:space="0" w:sz="4" w:val="single"/>
              <w:bottom w:color="000000" w:space="0" w:sz="4" w:val="single"/>
              <w:right w:color="000000" w:space="0" w:sz="4" w:val="single"/>
            </w:tcBorders>
            <w:vAlign w:val="center"/>
          </w:tcPr>
          <w:p w14:paraId="7889DED8" w14:textId="71D97210"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5C3700C6" w14:textId="33F2F819"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–0,66 км</w:t>
            </w:r>
          </w:p>
        </w:tc>
        <w:tc>
          <w:tcPr>
            <w:tcW w:type="dxa" w:w="2542"/>
            <w:tcBorders>
              <w:top w:color="000000" w:space="0" w:sz="4" w:val="single"/>
              <w:bottom w:color="000000" w:space="0" w:sz="4" w:val="single"/>
              <w:right w:color="auto" w:space="0" w:sz="4" w:val="single"/>
            </w:tcBorders>
            <w:vAlign w:val="center"/>
          </w:tcPr>
          <w:p w14:paraId="452592F5" w14:textId="174B5A70"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 xml:space="preserve">с. </w:t>
            </w:r>
            <w:proofErr w:type="spellStart"/>
            <w:r w:rsidRPr="00F318B8">
              <w:rPr>
                <w:rFonts w:ascii="Times New Roman" w:cs="Times New Roman" w:eastAsia="Calibri" w:hAnsi="Times New Roman"/>
                <w:sz w:val="24"/>
                <w:szCs w:val="24"/>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4D83917A" w14:textId="46A7DF40"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 xml:space="preserve">Охранная зона – 3 м в соответствии с Приказом </w:t>
            </w:r>
            <w:r w:rsidRPr="00F318B8">
              <w:rPr>
                <w:rFonts w:ascii="Times New Roman" w:cs="Times New Roman" w:eastAsia="Times New Roman" w:hAnsi="Times New Roman"/>
                <w:color w:val="000000"/>
                <w:sz w:val="24"/>
                <w:szCs w:val="24"/>
                <w:lang w:eastAsia="ru-RU"/>
              </w:rPr>
              <w:lastRenderedPageBreak/>
              <w:t>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4B70D24E" w14:textId="10D32F04"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lastRenderedPageBreak/>
              <w:t>Первая очередь</w:t>
            </w:r>
          </w:p>
        </w:tc>
      </w:tr>
      <w:tr w14:paraId="3CFF9091"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4D4F62A"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8F45CE2" w14:textId="17998D1A"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Теплопровод распределительный (квартальный)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19C29B5" w14:textId="01D4355B"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602041002</w:t>
            </w:r>
          </w:p>
        </w:tc>
        <w:tc>
          <w:tcPr>
            <w:tcW w:type="dxa" w:w="2258"/>
            <w:tcBorders>
              <w:top w:color="000000" w:space="0" w:sz="4" w:val="single"/>
              <w:bottom w:color="000000" w:space="0" w:sz="4" w:val="single"/>
              <w:right w:color="000000" w:space="0" w:sz="4" w:val="single"/>
            </w:tcBorders>
            <w:vAlign w:val="center"/>
          </w:tcPr>
          <w:p w14:paraId="3EF8FC44" w14:textId="7F9A5272"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70F28BAD" w14:textId="4A475164"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–0,</w:t>
            </w:r>
            <w:r w:rsidR="001F6FEF">
              <w:rPr>
                <w:rFonts w:ascii="Times New Roman" w:cs="Times New Roman" w:eastAsia="Times New Roman" w:hAnsi="Times New Roman"/>
                <w:sz w:val="24"/>
                <w:szCs w:val="24"/>
                <w:lang w:eastAsia="ru-RU"/>
              </w:rPr>
              <w:t>94</w:t>
            </w:r>
            <w:r w:rsidRPr="00F318B8">
              <w:rPr>
                <w:rFonts w:ascii="Times New Roman" w:cs="Times New Roman" w:eastAsia="Times New Roman" w:hAnsi="Times New Roman"/>
                <w:sz w:val="24"/>
                <w:szCs w:val="24"/>
                <w:lang w:eastAsia="ru-RU"/>
              </w:rPr>
              <w:t xml:space="preserve"> км</w:t>
            </w:r>
          </w:p>
        </w:tc>
        <w:tc>
          <w:tcPr>
            <w:tcW w:type="dxa" w:w="2542"/>
            <w:tcBorders>
              <w:top w:color="000000" w:space="0" w:sz="4" w:val="single"/>
              <w:bottom w:color="000000" w:space="0" w:sz="4" w:val="single"/>
              <w:right w:color="auto" w:space="0" w:sz="4" w:val="single"/>
            </w:tcBorders>
            <w:vAlign w:val="center"/>
          </w:tcPr>
          <w:p w14:paraId="23E556EC" w14:textId="600966CA"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color w:val="000000"/>
                <w:sz w:val="24"/>
                <w:szCs w:val="24"/>
                <w:lang w:eastAsia="ru-RU"/>
              </w:rPr>
              <w:t>п. Ключи</w:t>
            </w:r>
          </w:p>
        </w:tc>
        <w:tc>
          <w:tcPr>
            <w:tcW w:type="dxa" w:w="2019"/>
            <w:tcBorders>
              <w:top w:color="auto" w:space="0" w:sz="4" w:val="single"/>
              <w:left w:color="auto" w:space="0" w:sz="4" w:val="single"/>
              <w:bottom w:color="auto" w:space="0" w:sz="4" w:val="single"/>
              <w:right w:color="auto" w:space="0" w:sz="4" w:val="single"/>
            </w:tcBorders>
            <w:vAlign w:val="center"/>
          </w:tcPr>
          <w:p w14:paraId="304464F1" w14:textId="5007D7E8"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Охранная зона – 3 м в 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4AE136C9" w14:textId="1616678A"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hAnsi="Times New Roman"/>
                <w:sz w:val="24"/>
                <w:szCs w:val="24"/>
              </w:rPr>
              <w:t>Первая очередь</w:t>
            </w:r>
          </w:p>
        </w:tc>
      </w:tr>
      <w:tr w14:paraId="37371642"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4B3794C"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4410C4F" w14:textId="273AB81A"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Теплопровод распределительный (квартальный)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E821946" w14:textId="58B0BD43"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602041002</w:t>
            </w:r>
          </w:p>
        </w:tc>
        <w:tc>
          <w:tcPr>
            <w:tcW w:type="dxa" w:w="2258"/>
            <w:tcBorders>
              <w:top w:color="000000" w:space="0" w:sz="4" w:val="single"/>
              <w:bottom w:color="000000" w:space="0" w:sz="4" w:val="single"/>
              <w:right w:color="000000" w:space="0" w:sz="4" w:val="single"/>
            </w:tcBorders>
            <w:vAlign w:val="center"/>
          </w:tcPr>
          <w:p w14:paraId="601085E4" w14:textId="7D2785BD"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74ED7895" w14:textId="441FCEDD"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 5,79 км</w:t>
            </w:r>
          </w:p>
        </w:tc>
        <w:tc>
          <w:tcPr>
            <w:tcW w:type="dxa" w:w="2542"/>
            <w:tcBorders>
              <w:top w:color="000000" w:space="0" w:sz="4" w:val="single"/>
              <w:bottom w:color="000000" w:space="0" w:sz="4" w:val="single"/>
              <w:right w:color="auto" w:space="0" w:sz="4" w:val="single"/>
            </w:tcBorders>
            <w:vAlign w:val="center"/>
          </w:tcPr>
          <w:p w14:paraId="5537D687" w14:textId="791EE239"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hAnsi="Times New Roman"/>
                <w:sz w:val="24"/>
                <w:szCs w:val="24"/>
              </w:rPr>
              <w:t>п. 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5A2DD02F" w14:textId="3F5C6367"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Охранная зона – 3 м в 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2A987E6E" w14:textId="76B78DF5"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1DD4EEA3"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75DA2B7"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E381DEC" w14:textId="4A9326D8"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Теплопровод распределительный (квартальный)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09E0BF9A" w14:textId="3BDA1175"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602041002</w:t>
            </w:r>
          </w:p>
        </w:tc>
        <w:tc>
          <w:tcPr>
            <w:tcW w:type="dxa" w:w="2258"/>
            <w:tcBorders>
              <w:top w:color="000000" w:space="0" w:sz="4" w:val="single"/>
              <w:bottom w:color="000000" w:space="0" w:sz="4" w:val="single"/>
              <w:right w:color="000000" w:space="0" w:sz="4" w:val="single"/>
            </w:tcBorders>
            <w:vAlign w:val="center"/>
          </w:tcPr>
          <w:p w14:paraId="0E233AC2" w14:textId="22E9FADA"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7891E6B6" w14:textId="64B1BE96"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–0,04 км</w:t>
            </w:r>
          </w:p>
        </w:tc>
        <w:tc>
          <w:tcPr>
            <w:tcW w:type="dxa" w:w="2542"/>
            <w:tcBorders>
              <w:top w:color="000000" w:space="0" w:sz="4" w:val="single"/>
              <w:bottom w:color="000000" w:space="0" w:sz="4" w:val="single"/>
              <w:right w:color="auto" w:space="0" w:sz="4" w:val="single"/>
            </w:tcBorders>
            <w:vAlign w:val="center"/>
          </w:tcPr>
          <w:p w14:paraId="104CC3D7" w14:textId="4074BDF7"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eastAsia="Calibri" w:hAnsi="Times New Roman"/>
                <w:sz w:val="24"/>
                <w:szCs w:val="24"/>
              </w:rPr>
              <w:t xml:space="preserve">с. </w:t>
            </w:r>
            <w:proofErr w:type="spellStart"/>
            <w:r w:rsidRPr="00F318B8">
              <w:rPr>
                <w:rFonts w:ascii="Times New Roman" w:cs="Times New Roman" w:eastAsia="Calibri" w:hAnsi="Times New Roman"/>
                <w:sz w:val="24"/>
                <w:szCs w:val="24"/>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6C01BBFC" w14:textId="3053AB51"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Охранная зона – 3 м в 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1995AB2F" w14:textId="737E3BD2"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262B56EB"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CD39E69"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D70E8A7" w14:textId="79AE53EA"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Теплопровод распределительный (квартальный)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5F9A2595" w14:textId="448B4B94"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602041002</w:t>
            </w:r>
          </w:p>
        </w:tc>
        <w:tc>
          <w:tcPr>
            <w:tcW w:type="dxa" w:w="2258"/>
            <w:tcBorders>
              <w:top w:color="000000" w:space="0" w:sz="4" w:val="single"/>
              <w:bottom w:color="000000" w:space="0" w:sz="4" w:val="single"/>
              <w:right w:color="000000" w:space="0" w:sz="4" w:val="single"/>
            </w:tcBorders>
            <w:vAlign w:val="center"/>
          </w:tcPr>
          <w:p w14:paraId="37A0B9F1" w14:textId="474E125A"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Обеспечение теплоснабжения потребителей</w:t>
            </w:r>
          </w:p>
        </w:tc>
        <w:tc>
          <w:tcPr>
            <w:tcW w:type="dxa" w:w="2347"/>
            <w:tcBorders>
              <w:top w:color="000000" w:space="0" w:sz="4" w:val="single"/>
              <w:bottom w:color="000000" w:space="0" w:sz="4" w:val="single"/>
              <w:right w:color="000000" w:space="0" w:sz="4" w:val="single"/>
            </w:tcBorders>
            <w:vAlign w:val="center"/>
          </w:tcPr>
          <w:p w14:paraId="2C0A3336" w14:textId="680A3097"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–12,61 км</w:t>
            </w:r>
          </w:p>
        </w:tc>
        <w:tc>
          <w:tcPr>
            <w:tcW w:type="dxa" w:w="2542"/>
            <w:tcBorders>
              <w:top w:color="000000" w:space="0" w:sz="4" w:val="single"/>
              <w:bottom w:color="000000" w:space="0" w:sz="4" w:val="single"/>
              <w:right w:color="auto" w:space="0" w:sz="4" w:val="single"/>
            </w:tcBorders>
            <w:vAlign w:val="center"/>
          </w:tcPr>
          <w:p w14:paraId="1E5B5E3C" w14:textId="41D591FB"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color w:val="000000"/>
                <w:sz w:val="24"/>
                <w:szCs w:val="24"/>
                <w:lang w:eastAsia="ru-RU"/>
              </w:rPr>
              <w:t>п. Ключи</w:t>
            </w:r>
          </w:p>
        </w:tc>
        <w:tc>
          <w:tcPr>
            <w:tcW w:type="dxa" w:w="2019"/>
            <w:tcBorders>
              <w:top w:color="auto" w:space="0" w:sz="4" w:val="single"/>
              <w:left w:color="auto" w:space="0" w:sz="4" w:val="single"/>
              <w:bottom w:color="auto" w:space="0" w:sz="4" w:val="single"/>
              <w:right w:color="auto" w:space="0" w:sz="4" w:val="single"/>
            </w:tcBorders>
            <w:vAlign w:val="center"/>
          </w:tcPr>
          <w:p w14:paraId="323ADF71" w14:textId="0627A796"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Охранная зона – 3 м в 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179ABC02" w14:textId="66A0F668"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9532491" w14:textId="77777777" w:rsidR="005B3D7C"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7B24611" w14:textId="77777777" w:rsidP="005B3D7C" w:rsidR="005B3D7C" w:rsidRDefault="005B3D7C" w:rsidRPr="00F318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D36EC11" w14:textId="246A5679" w:rsidP="005B3D7C" w:rsidR="005B3D7C" w:rsidRDefault="005B3D7C" w:rsidRPr="00F318B8">
            <w:pPr>
              <w:spacing w:after="0" w:line="240" w:lineRule="auto"/>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t xml:space="preserve">Теплопровод распределительный </w:t>
            </w:r>
            <w:r w:rsidRPr="00F318B8">
              <w:rPr>
                <w:rFonts w:ascii="Times New Roman" w:cs="Times New Roman" w:eastAsia="Times New Roman" w:hAnsi="Times New Roman"/>
                <w:bCs/>
                <w:color w:val="000000"/>
                <w:sz w:val="24"/>
                <w:szCs w:val="24"/>
                <w:lang w:eastAsia="ru-RU"/>
              </w:rPr>
              <w:lastRenderedPageBreak/>
              <w:t>(квартальный)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F0B259C" w14:textId="507C465C"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bCs/>
                <w:color w:val="000000"/>
                <w:sz w:val="24"/>
                <w:szCs w:val="24"/>
                <w:lang w:eastAsia="ru-RU"/>
              </w:rPr>
              <w:lastRenderedPageBreak/>
              <w:t>602041002</w:t>
            </w:r>
          </w:p>
        </w:tc>
        <w:tc>
          <w:tcPr>
            <w:tcW w:type="dxa" w:w="2258"/>
            <w:tcBorders>
              <w:top w:color="000000" w:space="0" w:sz="4" w:val="single"/>
              <w:bottom w:color="000000" w:space="0" w:sz="4" w:val="single"/>
              <w:right w:color="000000" w:space="0" w:sz="4" w:val="single"/>
            </w:tcBorders>
            <w:vAlign w:val="center"/>
          </w:tcPr>
          <w:p w14:paraId="69AEBEEA" w14:textId="14C0D74C"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Обеспечение теплоснабжения </w:t>
            </w:r>
            <w:r w:rsidRPr="00F318B8">
              <w:rPr>
                <w:rFonts w:ascii="Times New Roman" w:cs="Times New Roman" w:eastAsia="Times New Roman" w:hAnsi="Times New Roman"/>
                <w:sz w:val="24"/>
                <w:szCs w:val="24"/>
                <w:lang w:eastAsia="ru-RU"/>
              </w:rPr>
              <w:lastRenderedPageBreak/>
              <w:t>потребителей</w:t>
            </w:r>
          </w:p>
        </w:tc>
        <w:tc>
          <w:tcPr>
            <w:tcW w:type="dxa" w:w="2347"/>
            <w:tcBorders>
              <w:top w:color="000000" w:space="0" w:sz="4" w:val="single"/>
              <w:bottom w:color="000000" w:space="0" w:sz="4" w:val="single"/>
              <w:right w:color="000000" w:space="0" w:sz="4" w:val="single"/>
            </w:tcBorders>
            <w:vAlign w:val="center"/>
          </w:tcPr>
          <w:p w14:paraId="6FDF10EA" w14:textId="1AEDD5B1"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Протяженность –2,65 км</w:t>
            </w:r>
          </w:p>
        </w:tc>
        <w:tc>
          <w:tcPr>
            <w:tcW w:type="dxa" w:w="2542"/>
            <w:tcBorders>
              <w:top w:color="000000" w:space="0" w:sz="4" w:val="single"/>
              <w:bottom w:color="000000" w:space="0" w:sz="4" w:val="single"/>
              <w:right w:color="auto" w:space="0" w:sz="4" w:val="single"/>
            </w:tcBorders>
            <w:vAlign w:val="center"/>
          </w:tcPr>
          <w:p w14:paraId="5B98CF27" w14:textId="7130F236" w:rsidP="005B3D7C" w:rsidR="005B3D7C" w:rsidRDefault="005B3D7C" w:rsidRPr="00F318B8">
            <w:pPr>
              <w:spacing w:after="0" w:line="240" w:lineRule="auto"/>
              <w:jc w:val="center"/>
              <w:rPr>
                <w:rFonts w:ascii="Times New Roman" w:cs="Times New Roman" w:hAnsi="Times New Roman"/>
                <w:sz w:val="24"/>
                <w:szCs w:val="24"/>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104FE59C" w14:textId="229CCF85" w:rsidP="005B3D7C" w:rsidR="005B3D7C" w:rsidRDefault="005B3D7C"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color w:val="000000"/>
                <w:sz w:val="24"/>
                <w:szCs w:val="24"/>
                <w:lang w:eastAsia="ru-RU"/>
              </w:rPr>
              <w:t xml:space="preserve">Охранная зона – 3 м в </w:t>
            </w:r>
            <w:r w:rsidRPr="00F318B8">
              <w:rPr>
                <w:rFonts w:ascii="Times New Roman" w:cs="Times New Roman" w:eastAsia="Times New Roman" w:hAnsi="Times New Roman"/>
                <w:color w:val="000000"/>
                <w:sz w:val="24"/>
                <w:szCs w:val="24"/>
                <w:lang w:eastAsia="ru-RU"/>
              </w:rPr>
              <w:lastRenderedPageBreak/>
              <w:t>соответствии с Приказом Минстроя РФ от 17.08.1992 N 197</w:t>
            </w:r>
          </w:p>
        </w:tc>
        <w:tc>
          <w:tcPr>
            <w:tcW w:type="dxa" w:w="1506"/>
            <w:tcBorders>
              <w:top w:color="000000" w:space="0" w:sz="4" w:val="single"/>
              <w:left w:color="auto" w:space="0" w:sz="4" w:val="single"/>
              <w:bottom w:color="000000" w:space="0" w:sz="4" w:val="single"/>
              <w:right w:color="000000" w:space="0" w:sz="4" w:val="single"/>
            </w:tcBorders>
            <w:vAlign w:val="center"/>
          </w:tcPr>
          <w:p w14:paraId="64284E5D" w14:textId="32CBAB2D" w:rsidP="005B3D7C" w:rsidR="005B3D7C" w:rsidRDefault="005B3D7C"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lastRenderedPageBreak/>
              <w:t>Расчетный срок</w:t>
            </w:r>
          </w:p>
        </w:tc>
      </w:tr>
      <w:tr w14:paraId="3C81996E"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213D01FA" w14:textId="1E94328B" w:rsidP="00654F0E" w:rsidR="00654F0E" w:rsidRDefault="00654F0E"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color w:val="000000"/>
                <w:sz w:val="24"/>
                <w:szCs w:val="24"/>
                <w:lang w:eastAsia="ru-RU"/>
              </w:rPr>
              <w:t>Объекты капитального строительства транспортной инфраструктуры</w:t>
            </w:r>
          </w:p>
        </w:tc>
      </w:tr>
      <w:tr w14:paraId="3A21541F" w14:textId="77777777" w:rsidR="00654F0E"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60C9D5F0" w14:textId="29FD0BA4" w:rsidP="00654F0E" w:rsidR="00654F0E" w:rsidRDefault="00654F0E" w:rsidRPr="00F318B8">
            <w:pPr>
              <w:spacing w:after="0" w:line="240" w:lineRule="auto"/>
              <w:jc w:val="center"/>
              <w:rPr>
                <w:rFonts w:ascii="Times New Roman" w:cs="Times New Roman" w:eastAsia="Times New Roman" w:hAnsi="Times New Roman"/>
                <w:b/>
                <w:bCs/>
                <w:color w:val="000000"/>
                <w:sz w:val="24"/>
                <w:szCs w:val="24"/>
                <w:lang w:eastAsia="ru-RU"/>
              </w:rPr>
            </w:pPr>
          </w:p>
        </w:tc>
      </w:tr>
      <w:tr w14:paraId="591B1917"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3DEB2E6"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12644F1"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Главная улица</w:t>
            </w:r>
          </w:p>
          <w:p w14:paraId="3181F0D4" w14:textId="0ABC662B"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6100D599" w14:textId="3E81C6E8"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602030502</w:t>
            </w:r>
          </w:p>
        </w:tc>
        <w:tc>
          <w:tcPr>
            <w:tcW w:type="dxa" w:w="2258"/>
            <w:tcBorders>
              <w:top w:color="000000" w:space="0" w:sz="4" w:val="single"/>
              <w:bottom w:color="000000" w:space="0" w:sz="4" w:val="single"/>
              <w:right w:color="000000" w:space="0" w:sz="4" w:val="single"/>
            </w:tcBorders>
            <w:vAlign w:val="center"/>
          </w:tcPr>
          <w:p w14:paraId="6F88470C"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780F2D97" w14:textId="5A1A9AEF"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7397BA09"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2,03</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7954DFFB" w14:textId="1EC8EDDF"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48219034" w14:textId="79A8829D"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6AEA8105" w14:textId="3E51A53E"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AA5E3A5" w14:textId="14F32CF8"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21AB0A9C"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35A0DB2"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64BC495"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20CC46B3" w14:textId="319604D9"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57C0FD1E" w14:textId="5B0C08A5"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49B69B2A"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21BB5BAA" w14:textId="7D6B7A03"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66B507B2"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12,00</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2BB85496" w14:textId="49F516F9"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5991D170" w14:textId="50A7BD6A"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4A1C9273" w14:textId="5D3D125D"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52B1AAC" w14:textId="5010F538"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40A96537"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718F11F"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3F3E01E"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32E6DDA5" w14:textId="5C2F6E83"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DD1E34C" w14:textId="4763E9F2"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1F34CA8A"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5809CB13" w14:textId="474AD6F1" w:rsidP="00287983" w:rsidR="00287983" w:rsidRDefault="00287983" w:rsidRPr="00B36A34">
            <w:pPr>
              <w:spacing w:after="0" w:line="240" w:lineRule="auto"/>
              <w:jc w:val="center"/>
              <w:rPr>
                <w:rFonts w:ascii="Times New Roman" w:cs="Times New Roman" w:eastAsia="Times New Roman" w:hAnsi="Times New Roman"/>
                <w:color w:val="000000"/>
                <w:sz w:val="24"/>
                <w:szCs w:val="24"/>
                <w:lang w:eastAsia="ru-RU" w:val="en-US"/>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7C9649C2"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 xml:space="preserve">1,05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0AC08A65" w14:textId="2C989A87"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178A0D26" w14:textId="1EEAA558"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color w:val="000000"/>
                <w:sz w:val="24"/>
                <w:szCs w:val="24"/>
                <w:lang w:eastAsia="ru-RU"/>
              </w:rPr>
              <w:t xml:space="preserve">п. </w:t>
            </w:r>
            <w:proofErr w:type="spellStart"/>
            <w:r w:rsidRPr="00F318B8">
              <w:rPr>
                <w:rFonts w:ascii="Times New Roman" w:cs="Times New Roman" w:eastAsia="Times New Roman" w:hAnsi="Times New Roman"/>
                <w:color w:val="000000"/>
                <w:sz w:val="24"/>
                <w:szCs w:val="24"/>
                <w:lang w:eastAsia="ru-RU"/>
              </w:rPr>
              <w:t>Козыревск</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26273715" w14:textId="797E58DA"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978F705" w14:textId="7F239096"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196F118A"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C54400D"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1CEAA9C8"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572A0957" w14:textId="71802EE0"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02B5278D" w14:textId="5D9343AE"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1D24A7FB"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7ABAF0A2" w14:textId="224D0627"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52A5FBF7"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3,19</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70AE81B2" w14:textId="44C008AC"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71B26A65" w14:textId="028BBBD7" w:rsidP="00287983" w:rsidR="00287983" w:rsidRDefault="00287983" w:rsidRPr="00B36A34">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val="en-US"/>
              </w:rPr>
              <w:t>c</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64A891B6" w14:textId="6BBB60FC"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1EAD80C" w14:textId="0E849B5C"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6ED25872"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4A55F62"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26439E5"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47491475" w14:textId="3A0E02A6"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9A2AEE2" w14:textId="468868D4"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7FF1C1F5"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511C00E6" w14:textId="78AAD241"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4879A0C7"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 xml:space="preserve">0,36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3A5B4781" w14:textId="7D19C4B6"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5AD2F26F" w14:textId="531C2BBA"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val="en-US"/>
              </w:rPr>
              <w:t>c</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69AB6C9B" w14:textId="561019DB"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0725FCE" w14:textId="42BCBAEE"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6620E19"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62F9EA97"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811BDB2" w14:textId="49DD44F3"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Поселковая дорога</w:t>
            </w:r>
          </w:p>
          <w:p w14:paraId="28A9871C" w14:textId="4BA71DBF"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(планируемый к </w:t>
            </w:r>
            <w:r>
              <w:rPr>
                <w:rFonts w:ascii="Times New Roman" w:cs="Times New Roman" w:eastAsia="Times New Roman" w:hAnsi="Times New Roman"/>
                <w:color w:val="000000"/>
                <w:sz w:val="24"/>
                <w:szCs w:val="24"/>
                <w:lang w:eastAsia="ru-RU"/>
              </w:rPr>
              <w:lastRenderedPageBreak/>
              <w:t>реконструкции)</w:t>
            </w:r>
          </w:p>
        </w:tc>
        <w:tc>
          <w:tcPr>
            <w:tcW w:type="dxa" w:w="1296"/>
            <w:tcBorders>
              <w:top w:color="000000" w:space="0" w:sz="4" w:val="single"/>
              <w:bottom w:color="000000" w:space="0" w:sz="4" w:val="single"/>
              <w:right w:color="000000" w:space="0" w:sz="4" w:val="single"/>
            </w:tcBorders>
            <w:vAlign w:val="center"/>
          </w:tcPr>
          <w:p w14:paraId="0AB1185D" w14:textId="55F45DC7"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lastRenderedPageBreak/>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4C510A5D"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47005D6F" w14:textId="5C076A46"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 xml:space="preserve">обслуживание </w:t>
            </w:r>
            <w:r w:rsidRPr="00C33604">
              <w:rPr>
                <w:rFonts w:ascii="Times New Roman" w:cs="Times New Roman" w:eastAsia="Times New Roman" w:hAnsi="Times New Roman"/>
                <w:sz w:val="24"/>
                <w:szCs w:val="24"/>
                <w:lang w:eastAsia="ru-RU"/>
              </w:rPr>
              <w:lastRenderedPageBreak/>
              <w:t>территории</w:t>
            </w:r>
          </w:p>
        </w:tc>
        <w:tc>
          <w:tcPr>
            <w:tcW w:type="dxa" w:w="2347"/>
            <w:tcBorders>
              <w:top w:color="000000" w:space="0" w:sz="4" w:val="single"/>
              <w:bottom w:color="000000" w:space="0" w:sz="4" w:val="single"/>
              <w:right w:color="000000" w:space="0" w:sz="4" w:val="single"/>
            </w:tcBorders>
            <w:vAlign w:val="center"/>
          </w:tcPr>
          <w:p w14:paraId="3FC7015F"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Протяженность –</w:t>
            </w:r>
            <w:r>
              <w:rPr>
                <w:rFonts w:ascii="Times New Roman" w:cs="Times New Roman" w:eastAsia="Times New Roman" w:hAnsi="Times New Roman"/>
                <w:sz w:val="24"/>
                <w:szCs w:val="24"/>
                <w:lang w:eastAsia="ru-RU"/>
              </w:rPr>
              <w:t xml:space="preserve">0,73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740D4742" w14:textId="508C64F7"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lastRenderedPageBreak/>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3C73AA4F" w14:textId="37A3C438"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val="en-US"/>
              </w:rPr>
              <w:lastRenderedPageBreak/>
              <w:t>c</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Майское</w:t>
            </w:r>
          </w:p>
        </w:tc>
        <w:tc>
          <w:tcPr>
            <w:tcW w:type="dxa" w:w="2019"/>
            <w:tcBorders>
              <w:top w:color="auto" w:space="0" w:sz="4" w:val="single"/>
              <w:left w:color="auto" w:space="0" w:sz="4" w:val="single"/>
              <w:bottom w:color="auto" w:space="0" w:sz="4" w:val="single"/>
              <w:right w:color="auto" w:space="0" w:sz="4" w:val="single"/>
            </w:tcBorders>
            <w:vAlign w:val="center"/>
          </w:tcPr>
          <w:p w14:paraId="3C5971F0" w14:textId="1BDCC2CF"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E74EAD7" w14:textId="7F2A379E"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21685BD"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54600EA"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BF93981"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099DDDAA" w14:textId="331FF6CF"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084D6F45" w14:textId="6C4C4115"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2384ED20"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1DB25980" w14:textId="3D89BB78"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50D1D868"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17,66</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5E203626" w14:textId="1D67FE1A"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14CA47EB" w14:textId="4568A173"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п</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Ключи</w:t>
            </w:r>
          </w:p>
        </w:tc>
        <w:tc>
          <w:tcPr>
            <w:tcW w:type="dxa" w:w="2019"/>
            <w:tcBorders>
              <w:top w:color="auto" w:space="0" w:sz="4" w:val="single"/>
              <w:left w:color="auto" w:space="0" w:sz="4" w:val="single"/>
              <w:bottom w:color="auto" w:space="0" w:sz="4" w:val="single"/>
              <w:right w:color="auto" w:space="0" w:sz="4" w:val="single"/>
            </w:tcBorders>
            <w:vAlign w:val="center"/>
          </w:tcPr>
          <w:p w14:paraId="2F35BC5E" w14:textId="7CB127BE"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B882C41" w14:textId="334E97CA"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5722CB08"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2E42022"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A28515A"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24B1774B" w14:textId="27C5D538"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473A41E7" w14:textId="6B9191EB"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67E9B213"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20FF039A" w14:textId="0B6167AF"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401828D7"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4,66</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7239E5C3" w14:textId="79E3882F"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32305A3C" w14:textId="3FF26CFC" w:rsidP="00287983" w:rsidR="00287983" w:rsidRDefault="00287983" w:rsidRPr="00847A36">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п</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040274F6" w14:textId="545E7B80"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D4DA794" w14:textId="47B4AEA6"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09F7A685"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A47DB24"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3C3F756"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71AED1E3" w14:textId="7FF467E5"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5AB6DB30" w14:textId="5E42AB3C"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32D363D1"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3403A5AB" w14:textId="72A90816"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1F4275B2"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 xml:space="preserve"> 7,17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0AF753D0" w14:textId="53A9F7EB"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4D56F900" w14:textId="706C1E2A"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п</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1C9B55CF" w14:textId="3D31E6EC"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0E37B3C1" w14:textId="3E74B910"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799D8D79"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BD587EF"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71B54FC" w14:textId="5C81E8AE"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Хозяйственный проезд, скотопрогон</w:t>
            </w:r>
          </w:p>
          <w:p w14:paraId="39CC9AC4" w14:textId="5E98109A"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95A1ADB" w14:textId="6D8128C0"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4</w:t>
            </w:r>
          </w:p>
        </w:tc>
        <w:tc>
          <w:tcPr>
            <w:tcW w:type="dxa" w:w="2258"/>
            <w:tcBorders>
              <w:top w:color="000000" w:space="0" w:sz="4" w:val="single"/>
              <w:bottom w:color="000000" w:space="0" w:sz="4" w:val="single"/>
              <w:right w:color="000000" w:space="0" w:sz="4" w:val="single"/>
            </w:tcBorders>
            <w:vAlign w:val="center"/>
          </w:tcPr>
          <w:p w14:paraId="59A838EA"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10C5329B" w14:textId="259C4BD7"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171D49EA"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 xml:space="preserve"> 0,88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78331F46" w14:textId="59A9565F"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5C43BEC2" w14:textId="4F0E0D1D"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п</w:t>
            </w:r>
            <w:r w:rsidRPr="00F318B8">
              <w:rPr>
                <w:rFonts w:ascii="Times New Roman" w:cs="Times New Roman" w:eastAsia="Times New Roman" w:hAnsi="Times New Roman"/>
                <w:color w:val="000000"/>
                <w:sz w:val="24"/>
                <w:szCs w:val="24"/>
                <w:lang w:eastAsia="ru-RU"/>
              </w:rPr>
              <w:t xml:space="preserve">. </w:t>
            </w:r>
            <w:r>
              <w:rPr>
                <w:rFonts w:ascii="Times New Roman" w:cs="Times New Roman" w:eastAsia="Times New Roman" w:hAnsi="Times New Roman"/>
                <w:color w:val="000000"/>
                <w:sz w:val="24"/>
                <w:szCs w:val="24"/>
                <w:lang w:eastAsia="ru-RU"/>
              </w:rPr>
              <w:t>Усть-Камчатск</w:t>
            </w:r>
          </w:p>
        </w:tc>
        <w:tc>
          <w:tcPr>
            <w:tcW w:type="dxa" w:w="2019"/>
            <w:tcBorders>
              <w:top w:color="auto" w:space="0" w:sz="4" w:val="single"/>
              <w:left w:color="auto" w:space="0" w:sz="4" w:val="single"/>
              <w:bottom w:color="auto" w:space="0" w:sz="4" w:val="single"/>
              <w:right w:color="auto" w:space="0" w:sz="4" w:val="single"/>
            </w:tcBorders>
            <w:vAlign w:val="center"/>
          </w:tcPr>
          <w:p w14:paraId="2DF9FBE8" w14:textId="6919F2DD"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A41CE8B" w14:textId="2387069E"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14712295"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A302BE8"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0E19B4F5"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35114BA8" w14:textId="0B3FD035"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39046D7" w14:textId="2A233362"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781640FB"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00FAAC02" w14:textId="08C7E123"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3C1ECEB1"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1,52</w:t>
            </w:r>
            <w:r w:rsidRPr="00F318B8">
              <w:rPr>
                <w:rFonts w:ascii="Times New Roman" w:cs="Times New Roman" w:eastAsia="Times New Roman" w:hAnsi="Times New Roman"/>
                <w:sz w:val="24"/>
                <w:szCs w:val="24"/>
                <w:lang w:eastAsia="ru-RU"/>
              </w:rPr>
              <w:t xml:space="preserve"> км</w:t>
            </w:r>
            <w:r w:rsidRPr="00C33604">
              <w:rPr>
                <w:rFonts w:ascii="Times New Roman" w:cs="Times New Roman" w:eastAsia="Times New Roman" w:hAnsi="Times New Roman"/>
                <w:sz w:val="24"/>
                <w:szCs w:val="24"/>
                <w:lang w:eastAsia="ru-RU"/>
              </w:rPr>
              <w:t xml:space="preserve">; </w:t>
            </w:r>
          </w:p>
          <w:p w14:paraId="2BA56C9E" w14:textId="04EC31B9"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0444C378" w14:textId="0D8D0F26"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с</w:t>
            </w:r>
            <w:r w:rsidRPr="00F318B8">
              <w:rPr>
                <w:rFonts w:ascii="Times New Roman" w:cs="Times New Roman" w:eastAsia="Times New Roman" w:hAnsi="Times New Roman"/>
                <w:color w:val="000000"/>
                <w:sz w:val="24"/>
                <w:szCs w:val="24"/>
                <w:lang w:eastAsia="ru-RU"/>
              </w:rPr>
              <w:t xml:space="preserve">. </w:t>
            </w:r>
            <w:proofErr w:type="spellStart"/>
            <w:r>
              <w:rPr>
                <w:rFonts w:ascii="Times New Roman" w:cs="Times New Roman" w:eastAsia="Times New Roman" w:hAnsi="Times New Roman"/>
                <w:color w:val="000000"/>
                <w:sz w:val="24"/>
                <w:szCs w:val="24"/>
                <w:lang w:eastAsia="ru-RU"/>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5D0B77F2" w14:textId="28D2B79B"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1C055A97" w14:textId="36DA73BA"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6C2EA7F3"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F77FA8C"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C8DC8BD"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 xml:space="preserve">Улица в жилой застройке </w:t>
            </w:r>
          </w:p>
          <w:p w14:paraId="48D3B84E" w14:textId="765AD492"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D52744E" w14:textId="1599E40C"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7714AA3E"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5F44CAB9" w14:textId="6ED40501"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13585B5C"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Протяженность –</w:t>
            </w:r>
            <w:r>
              <w:rPr>
                <w:rFonts w:ascii="Times New Roman" w:cs="Times New Roman" w:eastAsia="Times New Roman" w:hAnsi="Times New Roman"/>
                <w:sz w:val="24"/>
                <w:szCs w:val="24"/>
                <w:lang w:eastAsia="ru-RU"/>
              </w:rPr>
              <w:t xml:space="preserve"> 6,95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6D21F4BE" w14:textId="3FB581C8"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4AB71F8C" w14:textId="198F9295" w:rsidP="00287983" w:rsidR="00287983" w:rsidRDefault="00287983">
            <w:pPr>
              <w:spacing w:after="0" w:line="240" w:lineRule="auto"/>
              <w:jc w:val="center"/>
              <w:rPr>
                <w:rFonts w:ascii="Times New Roman" w:cs="Times New Roman" w:eastAsia="Times New Roman" w:hAnsi="Times New Roman"/>
                <w:color w:val="000000"/>
                <w:sz w:val="24"/>
                <w:szCs w:val="24"/>
                <w:lang w:eastAsia="ru-RU" w:val="en-US"/>
              </w:rPr>
            </w:pPr>
            <w:r>
              <w:rPr>
                <w:rFonts w:ascii="Times New Roman" w:cs="Times New Roman" w:eastAsia="Times New Roman" w:hAnsi="Times New Roman"/>
                <w:color w:val="000000"/>
                <w:sz w:val="24"/>
                <w:szCs w:val="24"/>
                <w:lang w:eastAsia="ru-RU"/>
              </w:rPr>
              <w:t>с</w:t>
            </w:r>
            <w:r w:rsidRPr="00F318B8">
              <w:rPr>
                <w:rFonts w:ascii="Times New Roman" w:cs="Times New Roman" w:eastAsia="Times New Roman" w:hAnsi="Times New Roman"/>
                <w:color w:val="000000"/>
                <w:sz w:val="24"/>
                <w:szCs w:val="24"/>
                <w:lang w:eastAsia="ru-RU"/>
              </w:rPr>
              <w:t xml:space="preserve">. </w:t>
            </w:r>
            <w:proofErr w:type="spellStart"/>
            <w:r>
              <w:rPr>
                <w:rFonts w:ascii="Times New Roman" w:cs="Times New Roman" w:eastAsia="Times New Roman" w:hAnsi="Times New Roman"/>
                <w:color w:val="000000"/>
                <w:sz w:val="24"/>
                <w:szCs w:val="24"/>
                <w:lang w:eastAsia="ru-RU"/>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6E4227E1" w14:textId="10E28C76" w:rsidP="00287983" w:rsidR="00287983" w:rsidRDefault="00287983"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B00E3C3" w14:textId="5E33429D" w:rsidP="00287983" w:rsidR="00287983" w:rsidRDefault="00287983" w:rsidRPr="00F318B8">
            <w:pPr>
              <w:spacing w:after="0" w:line="240" w:lineRule="auto"/>
              <w:jc w:val="center"/>
              <w:rPr>
                <w:rFonts w:ascii="Times New Roman" w:cs="Times New Roman" w:eastAsia="Times New Roman" w:hAnsi="Times New Roman"/>
                <w:bCs/>
                <w:color w:val="000000"/>
                <w:sz w:val="24"/>
                <w:szCs w:val="24"/>
                <w:lang w:eastAsia="ru-RU"/>
              </w:rPr>
            </w:pPr>
            <w:r w:rsidRPr="00F318B8">
              <w:rPr>
                <w:rFonts w:ascii="Times New Roman" w:cs="Times New Roman" w:eastAsia="Times New Roman" w:hAnsi="Times New Roman"/>
                <w:bCs/>
                <w:color w:val="000000"/>
                <w:sz w:val="24"/>
                <w:szCs w:val="24"/>
                <w:lang w:eastAsia="ru-RU"/>
              </w:rPr>
              <w:t>Расчетный срок</w:t>
            </w:r>
          </w:p>
        </w:tc>
      </w:tr>
      <w:tr w14:paraId="0BCC0993" w14:textId="77777777" w:rsidR="00287983"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92350CC" w14:textId="77777777" w:rsidP="00287983" w:rsidR="00287983" w:rsidRDefault="00287983" w:rsidRPr="00BE62B8">
            <w:pPr>
              <w:pStyle w:val="a9"/>
              <w:numPr>
                <w:ilvl w:val="0"/>
                <w:numId w:val="19"/>
              </w:numPr>
              <w:spacing w:after="0" w:line="240" w:lineRule="auto"/>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29C1203" w14:textId="77777777" w:rsidP="00287983" w:rsidR="00287983" w:rsidRDefault="00287983">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t>Поселковая дорога</w:t>
            </w:r>
          </w:p>
          <w:p w14:paraId="4ADF7355" w14:textId="6EA973DF" w:rsidP="00287983" w:rsidR="00287983" w:rsidRDefault="00287983" w:rsidRPr="00BE62B8">
            <w:pPr>
              <w:spacing w:after="0" w:line="240" w:lineRule="auto"/>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lastRenderedPageBreak/>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795859D2" w14:textId="485E4575"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BE62B8">
              <w:rPr>
                <w:rFonts w:ascii="Times New Roman" w:cs="Times New Roman" w:eastAsia="Times New Roman" w:hAnsi="Times New Roman"/>
                <w:color w:val="000000"/>
                <w:sz w:val="24"/>
                <w:szCs w:val="24"/>
                <w:lang w:eastAsia="ru-RU"/>
              </w:rPr>
              <w:lastRenderedPageBreak/>
              <w:t>60203050</w:t>
            </w:r>
            <w:r>
              <w:rPr>
                <w:rFonts w:ascii="Times New Roman" w:cs="Times New Roman" w:eastAsia="Times New Roman" w:hAnsi="Times New Roman"/>
                <w:color w:val="000000"/>
                <w:sz w:val="24"/>
                <w:szCs w:val="24"/>
                <w:lang w:eastAsia="ru-RU"/>
              </w:rPr>
              <w:t>3</w:t>
            </w:r>
          </w:p>
        </w:tc>
        <w:tc>
          <w:tcPr>
            <w:tcW w:type="dxa" w:w="2258"/>
            <w:tcBorders>
              <w:top w:color="000000" w:space="0" w:sz="4" w:val="single"/>
              <w:bottom w:color="000000" w:space="0" w:sz="4" w:val="single"/>
              <w:right w:color="000000" w:space="0" w:sz="4" w:val="single"/>
            </w:tcBorders>
            <w:vAlign w:val="center"/>
          </w:tcPr>
          <w:p w14:paraId="56D0FA90" w14:textId="77777777" w:rsidP="00287983" w:rsidR="00287983" w:rsidRDefault="00287983" w:rsidRPr="00C33604">
            <w:pPr>
              <w:spacing w:after="0" w:line="240" w:lineRule="auto"/>
              <w:jc w:val="center"/>
              <w:rPr>
                <w:rFonts w:ascii="Times New Roman" w:cs="Times New Roman" w:eastAsia="Times New Roman" w:hAnsi="Times New Roman"/>
                <w:sz w:val="24"/>
                <w:szCs w:val="24"/>
                <w:lang w:eastAsia="ru-RU"/>
              </w:rPr>
            </w:pPr>
            <w:r w:rsidRPr="00C33604">
              <w:rPr>
                <w:rFonts w:ascii="Times New Roman" w:cs="Times New Roman" w:eastAsia="Times New Roman" w:hAnsi="Times New Roman"/>
                <w:sz w:val="24"/>
                <w:szCs w:val="24"/>
                <w:lang w:eastAsia="ru-RU"/>
              </w:rPr>
              <w:t xml:space="preserve">Транспортное </w:t>
            </w:r>
          </w:p>
          <w:p w14:paraId="4D7AB43D" w14:textId="2A294240"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lastRenderedPageBreak/>
              <w:t>обслуживание территории</w:t>
            </w:r>
          </w:p>
        </w:tc>
        <w:tc>
          <w:tcPr>
            <w:tcW w:type="dxa" w:w="2347"/>
            <w:tcBorders>
              <w:top w:color="000000" w:space="0" w:sz="4" w:val="single"/>
              <w:bottom w:color="000000" w:space="0" w:sz="4" w:val="single"/>
              <w:right w:color="000000" w:space="0" w:sz="4" w:val="single"/>
            </w:tcBorders>
            <w:vAlign w:val="center"/>
          </w:tcPr>
          <w:p w14:paraId="70B3BE44" w14:textId="77777777" w:rsidP="00287983" w:rsidR="00287983" w:rsidRDefault="00287983" w:rsidRPr="00C33604">
            <w:pPr>
              <w:spacing w:after="0" w:line="240" w:lineRule="auto"/>
              <w:ind w:right="-34"/>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Протяженность –</w:t>
            </w:r>
            <w:r>
              <w:rPr>
                <w:rFonts w:ascii="Times New Roman" w:cs="Times New Roman" w:eastAsia="Times New Roman" w:hAnsi="Times New Roman"/>
                <w:sz w:val="24"/>
                <w:szCs w:val="24"/>
                <w:lang w:eastAsia="ru-RU"/>
              </w:rPr>
              <w:lastRenderedPageBreak/>
              <w:t xml:space="preserve">1,67 </w:t>
            </w:r>
            <w:r w:rsidRPr="00F318B8">
              <w:rPr>
                <w:rFonts w:ascii="Times New Roman" w:cs="Times New Roman" w:eastAsia="Times New Roman" w:hAnsi="Times New Roman"/>
                <w:sz w:val="24"/>
                <w:szCs w:val="24"/>
                <w:lang w:eastAsia="ru-RU"/>
              </w:rPr>
              <w:t>км</w:t>
            </w:r>
            <w:r w:rsidRPr="00C33604">
              <w:rPr>
                <w:rFonts w:ascii="Times New Roman" w:cs="Times New Roman" w:eastAsia="Times New Roman" w:hAnsi="Times New Roman"/>
                <w:sz w:val="24"/>
                <w:szCs w:val="24"/>
                <w:lang w:eastAsia="ru-RU"/>
              </w:rPr>
              <w:t xml:space="preserve">; </w:t>
            </w:r>
          </w:p>
          <w:p w14:paraId="7761782D" w14:textId="3A973795"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C33604">
              <w:rPr>
                <w:rFonts w:ascii="Times New Roman" w:cs="Times New Roman" w:eastAsia="Times New Roman" w:hAnsi="Times New Roman"/>
                <w:sz w:val="24"/>
                <w:szCs w:val="24"/>
                <w:lang w:eastAsia="ru-RU"/>
              </w:rPr>
              <w:t>количество полос движения – 2</w:t>
            </w:r>
          </w:p>
        </w:tc>
        <w:tc>
          <w:tcPr>
            <w:tcW w:type="dxa" w:w="2542"/>
            <w:tcBorders>
              <w:top w:color="000000" w:space="0" w:sz="4" w:val="single"/>
              <w:bottom w:color="000000" w:space="0" w:sz="4" w:val="single"/>
              <w:right w:color="auto" w:space="0" w:sz="4" w:val="single"/>
            </w:tcBorders>
            <w:vAlign w:val="center"/>
          </w:tcPr>
          <w:p w14:paraId="714C4564" w14:textId="2D5882EF"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Pr>
                <w:rFonts w:ascii="Times New Roman" w:cs="Times New Roman" w:eastAsia="Times New Roman" w:hAnsi="Times New Roman"/>
                <w:color w:val="000000"/>
                <w:sz w:val="24"/>
                <w:szCs w:val="24"/>
                <w:lang w:eastAsia="ru-RU"/>
              </w:rPr>
              <w:lastRenderedPageBreak/>
              <w:t>с</w:t>
            </w:r>
            <w:r w:rsidRPr="00F318B8">
              <w:rPr>
                <w:rFonts w:ascii="Times New Roman" w:cs="Times New Roman" w:eastAsia="Times New Roman" w:hAnsi="Times New Roman"/>
                <w:color w:val="000000"/>
                <w:sz w:val="24"/>
                <w:szCs w:val="24"/>
                <w:lang w:eastAsia="ru-RU"/>
              </w:rPr>
              <w:t xml:space="preserve">. </w:t>
            </w:r>
            <w:proofErr w:type="spellStart"/>
            <w:r>
              <w:rPr>
                <w:rFonts w:ascii="Times New Roman" w:cs="Times New Roman" w:eastAsia="Times New Roman" w:hAnsi="Times New Roman"/>
                <w:color w:val="000000"/>
                <w:sz w:val="24"/>
                <w:szCs w:val="24"/>
                <w:lang w:eastAsia="ru-RU"/>
              </w:rPr>
              <w:t>Крутоберегово</w:t>
            </w:r>
            <w:proofErr w:type="spellEnd"/>
          </w:p>
        </w:tc>
        <w:tc>
          <w:tcPr>
            <w:tcW w:type="dxa" w:w="2019"/>
            <w:tcBorders>
              <w:top w:color="auto" w:space="0" w:sz="4" w:val="single"/>
              <w:left w:color="auto" w:space="0" w:sz="4" w:val="single"/>
              <w:bottom w:color="auto" w:space="0" w:sz="4" w:val="single"/>
              <w:right w:color="auto" w:space="0" w:sz="4" w:val="single"/>
            </w:tcBorders>
            <w:vAlign w:val="center"/>
          </w:tcPr>
          <w:p w14:paraId="160EEEAA" w14:textId="7C1EB463"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sz w:val="24"/>
                <w:szCs w:val="24"/>
                <w:lang w:eastAsia="ru-RU"/>
              </w:rPr>
              <w:t xml:space="preserve">Не </w:t>
            </w:r>
            <w:r w:rsidRPr="00F318B8">
              <w:rPr>
                <w:rFonts w:ascii="Times New Roman" w:cs="Times New Roman" w:eastAsia="Times New Roman" w:hAnsi="Times New Roman"/>
                <w:sz w:val="24"/>
                <w:szCs w:val="24"/>
                <w:lang w:eastAsia="ru-RU"/>
              </w:rPr>
              <w:lastRenderedPageBreak/>
              <w:t>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55E6A16F" w14:textId="40FB29AF" w:rsidP="00287983" w:rsidR="00287983" w:rsidRDefault="00287983" w:rsidRPr="00BE62B8">
            <w:pPr>
              <w:spacing w:after="0" w:line="240" w:lineRule="auto"/>
              <w:jc w:val="center"/>
              <w:rPr>
                <w:rFonts w:ascii="Times New Roman" w:cs="Times New Roman" w:eastAsia="Times New Roman" w:hAnsi="Times New Roman"/>
                <w:color w:val="000000"/>
                <w:sz w:val="24"/>
                <w:szCs w:val="24"/>
                <w:lang w:eastAsia="ru-RU"/>
              </w:rPr>
            </w:pPr>
            <w:r w:rsidRPr="00F318B8">
              <w:rPr>
                <w:rFonts w:ascii="Times New Roman" w:cs="Times New Roman" w:eastAsia="Times New Roman" w:hAnsi="Times New Roman"/>
                <w:bCs/>
                <w:color w:val="000000"/>
                <w:sz w:val="24"/>
                <w:szCs w:val="24"/>
                <w:lang w:eastAsia="ru-RU"/>
              </w:rPr>
              <w:lastRenderedPageBreak/>
              <w:t xml:space="preserve">Расчетный </w:t>
            </w:r>
            <w:r w:rsidRPr="00F318B8">
              <w:rPr>
                <w:rFonts w:ascii="Times New Roman" w:cs="Times New Roman" w:eastAsia="Times New Roman" w:hAnsi="Times New Roman"/>
                <w:bCs/>
                <w:color w:val="000000"/>
                <w:sz w:val="24"/>
                <w:szCs w:val="24"/>
                <w:lang w:eastAsia="ru-RU"/>
              </w:rPr>
              <w:lastRenderedPageBreak/>
              <w:t>срок</w:t>
            </w:r>
          </w:p>
        </w:tc>
      </w:tr>
      <w:tr w14:paraId="66D44F7E" w14:textId="77777777" w:rsidR="00EE0CAA"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46D7FB66" w14:textId="416482F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bCs/>
                <w:sz w:val="24"/>
                <w:szCs w:val="24"/>
              </w:rPr>
              <w:lastRenderedPageBreak/>
              <w:t>Объекты капитального строительства социальной инфраструктуры</w:t>
            </w:r>
          </w:p>
        </w:tc>
      </w:tr>
      <w:tr w14:paraId="0D8B4E85" w14:textId="77777777" w:rsidR="00EE0CAA"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auto" w:space="0" w:sz="4" w:val="single"/>
            </w:tcBorders>
            <w:vAlign w:val="center"/>
          </w:tcPr>
          <w:p w14:paraId="72C869AF" w14:textId="3CC99D57"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sz w:val="24"/>
                <w:szCs w:val="24"/>
                <w:lang w:eastAsia="ru-RU"/>
              </w:rPr>
              <w:t>Образовательные организации</w:t>
            </w:r>
          </w:p>
        </w:tc>
      </w:tr>
      <w:tr w14:paraId="3409A689"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75F867C" w14:textId="19174B83"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66B720EE" w14:textId="7159D57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МБУ ДО «Детская школа искусств» п. Усть-Камчатск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1A773B28" w14:textId="1E5FF58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602010103</w:t>
            </w:r>
          </w:p>
        </w:tc>
        <w:tc>
          <w:tcPr>
            <w:tcW w:type="dxa" w:w="2258"/>
            <w:tcBorders>
              <w:top w:color="000000" w:space="0" w:sz="4" w:val="single"/>
              <w:bottom w:color="000000" w:space="0" w:sz="4" w:val="single"/>
              <w:right w:color="000000" w:space="0" w:sz="4" w:val="single"/>
            </w:tcBorders>
            <w:vAlign w:val="center"/>
          </w:tcPr>
          <w:p w14:paraId="6B252833" w14:textId="625A084A"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Реализация программ дополнительного образования детей</w:t>
            </w:r>
          </w:p>
        </w:tc>
        <w:tc>
          <w:tcPr>
            <w:tcW w:type="dxa" w:w="2347"/>
            <w:tcBorders>
              <w:top w:color="000000" w:space="0" w:sz="4" w:val="single"/>
              <w:bottom w:color="000000" w:space="0" w:sz="4" w:val="single"/>
              <w:right w:color="000000" w:space="0" w:sz="4" w:val="single"/>
            </w:tcBorders>
            <w:vAlign w:val="center"/>
          </w:tcPr>
          <w:p w14:paraId="0B840EFD" w14:textId="32FCE217"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Мощность – 150 мест</w:t>
            </w:r>
          </w:p>
        </w:tc>
        <w:tc>
          <w:tcPr>
            <w:tcW w:type="dxa" w:w="2542"/>
            <w:tcBorders>
              <w:top w:color="000000" w:space="0" w:sz="4" w:val="single"/>
              <w:bottom w:color="000000" w:space="0" w:sz="4" w:val="single"/>
              <w:right w:color="auto" w:space="0" w:sz="4" w:val="single"/>
            </w:tcBorders>
            <w:vAlign w:val="center"/>
          </w:tcPr>
          <w:p w14:paraId="48777C59"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 Усть-Камчатск, ул. Бодрова, 30,</w:t>
            </w:r>
          </w:p>
          <w:p w14:paraId="643FA719" w14:textId="2AEA35BB"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64D4E28F" w14:textId="31C3FF76"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8FA43D8" w14:textId="472C288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2E76CC5F"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9D1B295"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CBCB92C" w14:textId="041CD5D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МБУ ДО «Детская школа искусств №1» п. Ключи (планируемый к реконструкции)</w:t>
            </w:r>
          </w:p>
        </w:tc>
        <w:tc>
          <w:tcPr>
            <w:tcW w:type="dxa" w:w="1296"/>
            <w:tcBorders>
              <w:top w:color="000000" w:space="0" w:sz="4" w:val="single"/>
              <w:bottom w:color="000000" w:space="0" w:sz="4" w:val="single"/>
              <w:right w:color="000000" w:space="0" w:sz="4" w:val="single"/>
            </w:tcBorders>
            <w:vAlign w:val="center"/>
          </w:tcPr>
          <w:p w14:paraId="7F18ABEA" w14:textId="61451F9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602010103</w:t>
            </w:r>
          </w:p>
        </w:tc>
        <w:tc>
          <w:tcPr>
            <w:tcW w:type="dxa" w:w="2258"/>
            <w:tcBorders>
              <w:top w:color="000000" w:space="0" w:sz="4" w:val="single"/>
              <w:bottom w:color="000000" w:space="0" w:sz="4" w:val="single"/>
              <w:right w:color="000000" w:space="0" w:sz="4" w:val="single"/>
            </w:tcBorders>
            <w:vAlign w:val="center"/>
          </w:tcPr>
          <w:p w14:paraId="70883587" w14:textId="33D9559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Реализация программ дополнительного образования детей</w:t>
            </w:r>
          </w:p>
        </w:tc>
        <w:tc>
          <w:tcPr>
            <w:tcW w:type="dxa" w:w="2347"/>
            <w:tcBorders>
              <w:top w:color="000000" w:space="0" w:sz="4" w:val="single"/>
              <w:bottom w:color="000000" w:space="0" w:sz="4" w:val="single"/>
              <w:right w:color="000000" w:space="0" w:sz="4" w:val="single"/>
            </w:tcBorders>
            <w:vAlign w:val="center"/>
          </w:tcPr>
          <w:p w14:paraId="347A7042" w14:textId="33B67AF8"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Мощность – 170 мест</w:t>
            </w:r>
          </w:p>
        </w:tc>
        <w:tc>
          <w:tcPr>
            <w:tcW w:type="dxa" w:w="2542"/>
            <w:tcBorders>
              <w:top w:color="000000" w:space="0" w:sz="4" w:val="single"/>
              <w:bottom w:color="000000" w:space="0" w:sz="4" w:val="single"/>
              <w:right w:color="auto" w:space="0" w:sz="4" w:val="single"/>
            </w:tcBorders>
            <w:vAlign w:val="center"/>
          </w:tcPr>
          <w:p w14:paraId="75D6D039"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 Ключи, ул. Нагорная, 15,</w:t>
            </w:r>
          </w:p>
          <w:p w14:paraId="58316353" w14:textId="4CFF1477"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79BC4EB3" w14:textId="4247D66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8242A47" w14:textId="58FA3F8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33612D7F"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374DDF99"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187C553" w14:textId="1711F80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МБУ ДО «Детская музыкальная школа №2» п. </w:t>
            </w:r>
            <w:proofErr w:type="spellStart"/>
            <w:r w:rsidRPr="00F318B8">
              <w:rPr>
                <w:rFonts w:ascii="Times New Roman" w:cs="Times New Roman" w:hAnsi="Times New Roman"/>
                <w:sz w:val="24"/>
                <w:szCs w:val="24"/>
              </w:rPr>
              <w:t>Козыревск</w:t>
            </w:r>
            <w:proofErr w:type="spellEnd"/>
            <w:r w:rsidRPr="00F318B8">
              <w:rPr>
                <w:rFonts w:ascii="Times New Roman" w:cs="Times New Roman" w:hAnsi="Times New Roman"/>
                <w:sz w:val="24"/>
                <w:szCs w:val="24"/>
              </w:rPr>
              <w:t xml:space="preserve"> </w:t>
            </w:r>
            <w:r w:rsidR="00EF2557" w:rsidRPr="00F318B8">
              <w:rPr>
                <w:rFonts w:ascii="Times New Roman" w:cs="Times New Roman" w:hAnsi="Times New Roman"/>
                <w:sz w:val="24"/>
                <w:szCs w:val="24"/>
              </w:rPr>
              <w:t>(планируемый к р</w:t>
            </w:r>
            <w:r w:rsidR="00EF2557">
              <w:rPr>
                <w:rFonts w:ascii="Times New Roman" w:cs="Times New Roman" w:hAnsi="Times New Roman"/>
                <w:sz w:val="24"/>
                <w:szCs w:val="24"/>
              </w:rPr>
              <w:t>азмещению</w:t>
            </w:r>
            <w:r w:rsidR="00EF2557" w:rsidRPr="00F318B8">
              <w:rPr>
                <w:rFonts w:ascii="Times New Roman" w:cs="Times New Roman" w:hAnsi="Times New Roman"/>
                <w:sz w:val="24"/>
                <w:szCs w:val="24"/>
              </w:rPr>
              <w:t>)</w:t>
            </w:r>
          </w:p>
        </w:tc>
        <w:tc>
          <w:tcPr>
            <w:tcW w:type="dxa" w:w="1296"/>
            <w:tcBorders>
              <w:top w:color="000000" w:space="0" w:sz="4" w:val="single"/>
              <w:bottom w:color="000000" w:space="0" w:sz="4" w:val="single"/>
              <w:right w:color="000000" w:space="0" w:sz="4" w:val="single"/>
            </w:tcBorders>
            <w:vAlign w:val="center"/>
          </w:tcPr>
          <w:p w14:paraId="10A9EBB4" w14:textId="2A6101FB"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602010103</w:t>
            </w:r>
          </w:p>
        </w:tc>
        <w:tc>
          <w:tcPr>
            <w:tcW w:type="dxa" w:w="2258"/>
            <w:tcBorders>
              <w:top w:color="000000" w:space="0" w:sz="4" w:val="single"/>
              <w:bottom w:color="000000" w:space="0" w:sz="4" w:val="single"/>
              <w:right w:color="000000" w:space="0" w:sz="4" w:val="single"/>
            </w:tcBorders>
            <w:vAlign w:val="center"/>
          </w:tcPr>
          <w:p w14:paraId="61C4171B" w14:textId="6695BD05"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Реализация программ дополнительного образования детей</w:t>
            </w:r>
          </w:p>
        </w:tc>
        <w:tc>
          <w:tcPr>
            <w:tcW w:type="dxa" w:w="2347"/>
            <w:tcBorders>
              <w:top w:color="000000" w:space="0" w:sz="4" w:val="single"/>
              <w:bottom w:color="000000" w:space="0" w:sz="4" w:val="single"/>
              <w:right w:color="000000" w:space="0" w:sz="4" w:val="single"/>
            </w:tcBorders>
            <w:vAlign w:val="center"/>
          </w:tcPr>
          <w:p w14:paraId="3AB741EC" w14:textId="1981438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Мощность – 80 мест</w:t>
            </w:r>
          </w:p>
        </w:tc>
        <w:tc>
          <w:tcPr>
            <w:tcW w:type="dxa" w:w="2542"/>
            <w:tcBorders>
              <w:top w:color="000000" w:space="0" w:sz="4" w:val="single"/>
              <w:bottom w:color="000000" w:space="0" w:sz="4" w:val="single"/>
              <w:right w:color="auto" w:space="0" w:sz="4" w:val="single"/>
            </w:tcBorders>
            <w:vAlign w:val="center"/>
          </w:tcPr>
          <w:p w14:paraId="4A8CDD97" w14:textId="649B710C"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w:t>
            </w:r>
            <w:proofErr w:type="spellStart"/>
            <w:r w:rsidRPr="00F318B8">
              <w:rPr>
                <w:rFonts w:ascii="Times New Roman" w:cs="Times New Roman" w:eastAsia="Times New Roman" w:hAnsi="Times New Roman"/>
                <w:sz w:val="24"/>
                <w:szCs w:val="24"/>
                <w:lang w:eastAsia="ru-RU"/>
              </w:rPr>
              <w:t>Козыревск</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r>
            <w:r w:rsidRPr="00F318B8">
              <w:rPr>
                <w:rFonts w:ascii="Times New Roman" w:cs="Times New Roman" w:eastAsia="Calibri" w:hAnsi="Times New Roman"/>
                <w:sz w:val="24"/>
                <w:szCs w:val="24"/>
              </w:rPr>
              <w:t xml:space="preserve">Ленинская, </w:t>
            </w:r>
          </w:p>
          <w:p w14:paraId="2368CFC8" w14:textId="4A6724E3" w:rsidP="00EE0CAA" w:rsidR="00EE0CAA" w:rsidRDefault="00EF2557"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 xml:space="preserve">зона </w:t>
            </w:r>
            <w:r w:rsidRPr="003A648D">
              <w:rPr>
                <w:rFonts w:ascii="Times New Roman" w:cs="Times New Roman" w:eastAsia="Times New Roman" w:hAnsi="Times New Roman"/>
                <w:sz w:val="24"/>
                <w:szCs w:val="24"/>
                <w:lang w:eastAsia="ru-RU"/>
              </w:rPr>
              <w:t>застройки малоэтажными жилыми домами</w:t>
            </w:r>
          </w:p>
        </w:tc>
        <w:tc>
          <w:tcPr>
            <w:tcW w:type="dxa" w:w="2019"/>
            <w:tcBorders>
              <w:top w:color="auto" w:space="0" w:sz="4" w:val="single"/>
              <w:left w:color="auto" w:space="0" w:sz="4" w:val="single"/>
              <w:bottom w:color="auto" w:space="0" w:sz="4" w:val="single"/>
              <w:right w:color="auto" w:space="0" w:sz="4" w:val="single"/>
            </w:tcBorders>
            <w:vAlign w:val="center"/>
          </w:tcPr>
          <w:p w14:paraId="06F7E55B" w14:textId="792CE177"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F268249" w14:textId="49D28B50"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1AF15019" w14:textId="77777777" w:rsidR="00EE0CAA"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4A43827A" w14:textId="6154D35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b/>
              </w:rPr>
              <w:t>Объекты физической культуры и спорта</w:t>
            </w:r>
          </w:p>
        </w:tc>
      </w:tr>
      <w:tr w14:paraId="747EADF9"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B6910AB"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58B116C8" w14:textId="3E56C579"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Крытый каток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1CC3EC5F" w14:textId="21E28E4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234FB9B4" w14:textId="0B79BD3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 xml:space="preserve">Предоставление условий для занятий физической </w:t>
            </w:r>
            <w:r w:rsidRPr="00F318B8">
              <w:rPr>
                <w:rFonts w:ascii="Times New Roman" w:cs="Times New Roman" w:eastAsia="Times New Roman" w:hAnsi="Times New Roman"/>
                <w:sz w:val="24"/>
                <w:szCs w:val="24"/>
                <w:lang w:bidi="en-US"/>
              </w:rPr>
              <w:lastRenderedPageBreak/>
              <w:t>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4493E2EA" w14:textId="585BFAD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lastRenderedPageBreak/>
              <w:t>Площадь – 800 м</w:t>
            </w:r>
            <w:r w:rsidRPr="00F318B8">
              <w:rPr>
                <w:rStyle w:val="70"/>
                <w:rFonts w:eastAsiaTheme="minorHAnsi"/>
                <w:vertAlign w:val="superscript"/>
              </w:rPr>
              <w:t>2</w:t>
            </w:r>
            <w:r w:rsidRPr="00F318B8">
              <w:rPr>
                <w:rStyle w:val="70"/>
                <w:rFonts w:eastAsiaTheme="minorHAnsi"/>
              </w:rPr>
              <w:t xml:space="preserve">, единовременная пропускная способность – </w:t>
            </w:r>
            <w:r w:rsidRPr="00F318B8">
              <w:rPr>
                <w:rStyle w:val="70"/>
                <w:rFonts w:eastAsiaTheme="minorHAnsi"/>
              </w:rPr>
              <w:lastRenderedPageBreak/>
              <w:t>70 человек</w:t>
            </w:r>
          </w:p>
        </w:tc>
        <w:tc>
          <w:tcPr>
            <w:tcW w:type="dxa" w:w="2542"/>
            <w:tcBorders>
              <w:top w:color="000000" w:space="0" w:sz="4" w:val="single"/>
              <w:bottom w:color="000000" w:space="0" w:sz="4" w:val="single"/>
              <w:right w:color="auto" w:space="0" w:sz="4" w:val="single"/>
            </w:tcBorders>
            <w:vAlign w:val="center"/>
          </w:tcPr>
          <w:p w14:paraId="315F3A33"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п. Усть-Камчатск,</w:t>
            </w:r>
          </w:p>
          <w:p w14:paraId="2D4883DB"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ул. Ленина, </w:t>
            </w:r>
          </w:p>
          <w:p w14:paraId="78751182" w14:textId="51F72D6B"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 xml:space="preserve">зона специализированной </w:t>
            </w:r>
            <w:r w:rsidRPr="00F318B8">
              <w:rPr>
                <w:rFonts w:ascii="Times New Roman" w:cs="Times New Roman" w:eastAsia="Times New Roman" w:hAnsi="Times New Roman"/>
                <w:sz w:val="24"/>
                <w:szCs w:val="24"/>
                <w:lang w:eastAsia="ru-RU"/>
              </w:rPr>
              <w:lastRenderedPageBreak/>
              <w:t>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3E2D94A6" w14:textId="150028A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lastRenderedPageBreak/>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5AC77D9" w14:textId="422357FE"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58B6CA22"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77AE350"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06F4A3B" w14:textId="60F38B41"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Стадион для технических видов спорта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87F8EED" w14:textId="7A323099"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009AFD9B" w14:textId="727F64A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54FFDF2D" w14:textId="1C462DD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Единовременная пропускная способность – 250 человек</w:t>
            </w:r>
          </w:p>
        </w:tc>
        <w:tc>
          <w:tcPr>
            <w:tcW w:type="dxa" w:w="2542"/>
            <w:tcBorders>
              <w:top w:color="000000" w:space="0" w:sz="4" w:val="single"/>
              <w:bottom w:color="000000" w:space="0" w:sz="4" w:val="single"/>
              <w:right w:color="auto" w:space="0" w:sz="4" w:val="single"/>
            </w:tcBorders>
            <w:vAlign w:val="center"/>
          </w:tcPr>
          <w:p w14:paraId="3906AF03"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Усть-Камчатск, </w:t>
            </w:r>
          </w:p>
          <w:p w14:paraId="5074C7BA"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ул. Бодрова, </w:t>
            </w:r>
          </w:p>
          <w:p w14:paraId="7721A034" w14:textId="09DB27B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многофункциональная общественно-деловая зона</w:t>
            </w:r>
          </w:p>
        </w:tc>
        <w:tc>
          <w:tcPr>
            <w:tcW w:type="dxa" w:w="2019"/>
            <w:tcBorders>
              <w:top w:color="auto" w:space="0" w:sz="4" w:val="single"/>
              <w:left w:color="auto" w:space="0" w:sz="4" w:val="single"/>
              <w:bottom w:color="auto" w:space="0" w:sz="4" w:val="single"/>
              <w:right w:color="auto" w:space="0" w:sz="4" w:val="single"/>
            </w:tcBorders>
            <w:vAlign w:val="center"/>
          </w:tcPr>
          <w:p w14:paraId="600BF4E8" w14:textId="6A5034F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5BF5899" w14:textId="220BDED7"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56373919"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7D37E4E"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7A14276" w14:textId="3C70970D"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«Умная» спортивная площадка с беговой дорожкой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07F97B1" w14:textId="465FA95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39EB074A" w14:textId="5EF10DE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08837F40" w14:textId="60AE5A50"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Единовременная пропускная способность – 50 человек</w:t>
            </w:r>
          </w:p>
        </w:tc>
        <w:tc>
          <w:tcPr>
            <w:tcW w:type="dxa" w:w="2542"/>
            <w:tcBorders>
              <w:top w:color="000000" w:space="0" w:sz="4" w:val="single"/>
              <w:bottom w:color="000000" w:space="0" w:sz="4" w:val="single"/>
              <w:right w:color="auto" w:space="0" w:sz="4" w:val="single"/>
            </w:tcBorders>
            <w:vAlign w:val="center"/>
          </w:tcPr>
          <w:p w14:paraId="0994DE16"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 Усть-Камчатск,</w:t>
            </w:r>
          </w:p>
          <w:p w14:paraId="58C5EA17"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ул. Лазо, </w:t>
            </w:r>
          </w:p>
          <w:p w14:paraId="37B55F44" w14:textId="3BB26AD1"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44148334" w14:textId="69EB3C1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1FA3103" w14:textId="006E1B1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Первая очередь</w:t>
            </w:r>
          </w:p>
        </w:tc>
      </w:tr>
      <w:tr w14:paraId="5FC46754"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B77E07E"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0EC147F" w14:textId="1B116905"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Универсальная игровая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6BDB13FE" w14:textId="05F6926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4E9AD888" w14:textId="5F5A3CA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2571AA8E" w14:textId="23D50D8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Площадь – 375 м</w:t>
            </w:r>
            <w:r w:rsidRPr="00F318B8">
              <w:rPr>
                <w:rStyle w:val="70"/>
                <w:rFonts w:eastAsiaTheme="minorHAnsi"/>
                <w:vertAlign w:val="superscript"/>
              </w:rPr>
              <w:t>2</w:t>
            </w:r>
            <w:r w:rsidRPr="00F318B8">
              <w:rPr>
                <w:rStyle w:val="70"/>
                <w:rFonts w:eastAsiaTheme="minorHAnsi"/>
              </w:rPr>
              <w:t>, единовременная пропускная способность – 15 человек</w:t>
            </w:r>
          </w:p>
        </w:tc>
        <w:tc>
          <w:tcPr>
            <w:tcW w:type="dxa" w:w="2542"/>
            <w:tcBorders>
              <w:top w:color="000000" w:space="0" w:sz="4" w:val="single"/>
              <w:bottom w:color="000000" w:space="0" w:sz="4" w:val="single"/>
              <w:right w:color="auto" w:space="0" w:sz="4" w:val="single"/>
            </w:tcBorders>
            <w:vAlign w:val="center"/>
          </w:tcPr>
          <w:p w14:paraId="3E4CC384"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Усть-Камчатск, </w:t>
            </w:r>
          </w:p>
          <w:p w14:paraId="1AB0E734" w14:textId="21C24EE4"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ул. Бодрова, </w:t>
            </w:r>
          </w:p>
          <w:p w14:paraId="14A8D890" w14:textId="1A6CCDEF"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2C88D106" w14:textId="1B6B01F8"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17C79C50" w14:textId="73374F06"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4F027884"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0CBCD92F"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43E4A77B" w14:textId="2BDF8168"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 xml:space="preserve">Универсальная игровая спортивная площадка </w:t>
            </w:r>
            <w:r w:rsidRPr="00F318B8">
              <w:rPr>
                <w:rFonts w:ascii="Times New Roman" w:cs="Times New Roman" w:hAnsi="Times New Roman"/>
                <w:sz w:val="24"/>
                <w:szCs w:val="24"/>
              </w:rPr>
              <w:lastRenderedPageBreak/>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5F9F77F" w14:textId="38743FB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lastRenderedPageBreak/>
              <w:t>602010302</w:t>
            </w:r>
          </w:p>
        </w:tc>
        <w:tc>
          <w:tcPr>
            <w:tcW w:type="dxa" w:w="2258"/>
            <w:tcBorders>
              <w:top w:color="000000" w:space="0" w:sz="4" w:val="single"/>
              <w:bottom w:color="000000" w:space="0" w:sz="4" w:val="single"/>
              <w:right w:color="000000" w:space="0" w:sz="4" w:val="single"/>
            </w:tcBorders>
            <w:vAlign w:val="center"/>
          </w:tcPr>
          <w:p w14:paraId="5198867F" w14:textId="5EBDD7A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 xml:space="preserve">Предоставление условий для занятий физической </w:t>
            </w:r>
            <w:r w:rsidRPr="00F318B8">
              <w:rPr>
                <w:rFonts w:ascii="Times New Roman" w:cs="Times New Roman" w:eastAsia="Times New Roman" w:hAnsi="Times New Roman"/>
                <w:sz w:val="24"/>
                <w:szCs w:val="24"/>
                <w:lang w:bidi="en-US"/>
              </w:rPr>
              <w:lastRenderedPageBreak/>
              <w:t>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636C9B4A" w14:textId="3407F385"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lastRenderedPageBreak/>
              <w:t>Площадь – 375 м</w:t>
            </w:r>
            <w:r w:rsidRPr="00F318B8">
              <w:rPr>
                <w:rStyle w:val="70"/>
                <w:rFonts w:eastAsiaTheme="minorHAnsi"/>
                <w:vertAlign w:val="superscript"/>
              </w:rPr>
              <w:t>2</w:t>
            </w:r>
            <w:r w:rsidRPr="00F318B8">
              <w:rPr>
                <w:rStyle w:val="70"/>
                <w:rFonts w:eastAsiaTheme="minorHAnsi"/>
              </w:rPr>
              <w:t xml:space="preserve">, единовременная пропускная способность – </w:t>
            </w:r>
            <w:r w:rsidRPr="00F318B8">
              <w:rPr>
                <w:rStyle w:val="70"/>
                <w:rFonts w:eastAsiaTheme="minorHAnsi"/>
              </w:rPr>
              <w:lastRenderedPageBreak/>
              <w:t>15 человек</w:t>
            </w:r>
          </w:p>
        </w:tc>
        <w:tc>
          <w:tcPr>
            <w:tcW w:type="dxa" w:w="2542"/>
            <w:tcBorders>
              <w:top w:color="000000" w:space="0" w:sz="4" w:val="single"/>
              <w:bottom w:color="000000" w:space="0" w:sz="4" w:val="single"/>
              <w:right w:color="auto" w:space="0" w:sz="4" w:val="single"/>
            </w:tcBorders>
            <w:vAlign w:val="center"/>
          </w:tcPr>
          <w:p w14:paraId="168F48F4"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п. Ключи,</w:t>
            </w:r>
          </w:p>
          <w:p w14:paraId="37AD5C8C"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ул. Советская,</w:t>
            </w:r>
          </w:p>
          <w:p w14:paraId="588E47F6" w14:textId="06911B29"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зона специализированной </w:t>
            </w:r>
            <w:r w:rsidRPr="00F318B8">
              <w:rPr>
                <w:rFonts w:ascii="Times New Roman" w:cs="Times New Roman" w:eastAsia="Times New Roman" w:hAnsi="Times New Roman"/>
                <w:sz w:val="24"/>
                <w:szCs w:val="24"/>
                <w:lang w:eastAsia="ru-RU"/>
              </w:rPr>
              <w:lastRenderedPageBreak/>
              <w:t>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656B9FA7" w14:textId="596A220A"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lastRenderedPageBreak/>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CD8AA19" w14:textId="57A8B44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5243254B"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CD64E79"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348D4EBA" w14:textId="7E199934"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Универсальная игровая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C11F616" w14:textId="371758A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481A6C87" w14:textId="15B1B73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38C25C46" w14:textId="5DCDC48A"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Площадь – 375 м</w:t>
            </w:r>
            <w:r w:rsidRPr="00F318B8">
              <w:rPr>
                <w:rStyle w:val="70"/>
                <w:rFonts w:eastAsiaTheme="minorHAnsi"/>
                <w:vertAlign w:val="superscript"/>
              </w:rPr>
              <w:t>2</w:t>
            </w:r>
            <w:r w:rsidRPr="00F318B8">
              <w:rPr>
                <w:rStyle w:val="70"/>
                <w:rFonts w:eastAsiaTheme="minorHAnsi"/>
              </w:rPr>
              <w:t>, единовременная пропускная способность – 15 человек</w:t>
            </w:r>
          </w:p>
        </w:tc>
        <w:tc>
          <w:tcPr>
            <w:tcW w:type="dxa" w:w="2542"/>
            <w:tcBorders>
              <w:top w:color="000000" w:space="0" w:sz="4" w:val="single"/>
              <w:bottom w:color="000000" w:space="0" w:sz="4" w:val="single"/>
              <w:right w:color="auto" w:space="0" w:sz="4" w:val="single"/>
            </w:tcBorders>
            <w:vAlign w:val="center"/>
          </w:tcPr>
          <w:p w14:paraId="4C8EAA63"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w:t>
            </w:r>
            <w:proofErr w:type="spellStart"/>
            <w:r w:rsidRPr="00F318B8">
              <w:rPr>
                <w:rFonts w:ascii="Times New Roman" w:cs="Times New Roman" w:eastAsia="Times New Roman" w:hAnsi="Times New Roman"/>
                <w:sz w:val="24"/>
                <w:szCs w:val="24"/>
                <w:lang w:eastAsia="ru-RU"/>
              </w:rPr>
              <w:t>Козыревск</w:t>
            </w:r>
            <w:proofErr w:type="spellEnd"/>
            <w:r w:rsidRPr="00F318B8">
              <w:rPr>
                <w:rFonts w:ascii="Times New Roman" w:cs="Times New Roman" w:eastAsia="Times New Roman" w:hAnsi="Times New Roman"/>
                <w:sz w:val="24"/>
                <w:szCs w:val="24"/>
                <w:lang w:eastAsia="ru-RU"/>
              </w:rPr>
              <w:t xml:space="preserve">, </w:t>
            </w:r>
            <w:r w:rsidRPr="00F318B8">
              <w:rPr>
                <w:rFonts w:ascii="Times New Roman" w:cs="Times New Roman" w:eastAsia="Times New Roman" w:hAnsi="Times New Roman"/>
                <w:sz w:val="24"/>
                <w:szCs w:val="24"/>
                <w:lang w:eastAsia="ru-RU"/>
              </w:rPr>
              <w:br/>
              <w:t xml:space="preserve">ул. Чехова, </w:t>
            </w:r>
          </w:p>
          <w:p w14:paraId="135AAC1E" w14:textId="6E54F6D8"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1889C7B4" w14:textId="40E020C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78BEFED5" w14:textId="7155AB7C"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5705F65C"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23C6AB8"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2D6F101" w14:textId="7EA09B4B"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Малая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AE89D3D" w14:textId="7272982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08E4F9F7" w14:textId="3143555A"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5356332C" w14:textId="7F2E210D"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Площадь – 40 м</w:t>
            </w:r>
            <w:r w:rsidRPr="00F318B8">
              <w:rPr>
                <w:rStyle w:val="70"/>
                <w:rFonts w:eastAsiaTheme="minorHAnsi"/>
                <w:vertAlign w:val="superscript"/>
              </w:rPr>
              <w:t>2</w:t>
            </w:r>
            <w:r w:rsidRPr="00F318B8">
              <w:rPr>
                <w:rStyle w:val="70"/>
                <w:rFonts w:eastAsiaTheme="minorHAnsi"/>
              </w:rPr>
              <w:t>, единовременная пропускная способность – 5 человек</w:t>
            </w:r>
          </w:p>
        </w:tc>
        <w:tc>
          <w:tcPr>
            <w:tcW w:type="dxa" w:w="2542"/>
            <w:tcBorders>
              <w:top w:color="000000" w:space="0" w:sz="4" w:val="single"/>
              <w:bottom w:color="000000" w:space="0" w:sz="4" w:val="single"/>
              <w:right w:color="auto" w:space="0" w:sz="4" w:val="single"/>
            </w:tcBorders>
            <w:vAlign w:val="center"/>
          </w:tcPr>
          <w:p w14:paraId="41521309"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п. Усть-Камчатск, </w:t>
            </w:r>
          </w:p>
          <w:p w14:paraId="2CF612E6" w14:textId="267F49DD" w:rsidP="00EE0CAA" w:rsidR="00EE0CAA" w:rsidRDefault="00EE0CAA" w:rsidRPr="00F318B8">
            <w:pPr>
              <w:spacing w:after="0" w:line="240" w:lineRule="auto"/>
              <w:jc w:val="center"/>
              <w:rPr>
                <w:rFonts w:ascii="Times New Roman" w:cs="Times New Roman" w:eastAsia="Times New Roman" w:hAnsi="Times New Roman"/>
                <w:b/>
                <w:bCs/>
                <w:sz w:val="24"/>
                <w:szCs w:val="24"/>
                <w:lang w:eastAsia="ru-RU"/>
              </w:rPr>
            </w:pPr>
            <w:r w:rsidRPr="00F318B8">
              <w:rPr>
                <w:rFonts w:ascii="Times New Roman" w:cs="Times New Roman" w:eastAsia="Times New Roman" w:hAnsi="Times New Roman"/>
                <w:sz w:val="24"/>
                <w:szCs w:val="24"/>
                <w:lang w:eastAsia="ru-RU"/>
              </w:rPr>
              <w:t>зоны рекреационного назначения</w:t>
            </w:r>
          </w:p>
        </w:tc>
        <w:tc>
          <w:tcPr>
            <w:tcW w:type="dxa" w:w="2019"/>
            <w:tcBorders>
              <w:top w:color="auto" w:space="0" w:sz="4" w:val="single"/>
              <w:left w:color="auto" w:space="0" w:sz="4" w:val="single"/>
              <w:bottom w:color="auto" w:space="0" w:sz="4" w:val="single"/>
              <w:right w:color="auto" w:space="0" w:sz="4" w:val="single"/>
            </w:tcBorders>
            <w:vAlign w:val="center"/>
          </w:tcPr>
          <w:p w14:paraId="773FDB51" w14:textId="31D1356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67CDA37E" w14:textId="41FA1C30"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0C7FF32F"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AC8FC3E"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B81A1AE" w14:textId="331835A1"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Малая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7244ACF" w14:textId="42CE334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36569C53" w14:textId="7B934506"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33B7EDAD" w14:textId="5BCBE386"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Площадь – 40 м</w:t>
            </w:r>
            <w:r w:rsidRPr="00F318B8">
              <w:rPr>
                <w:rStyle w:val="70"/>
                <w:rFonts w:eastAsiaTheme="minorHAnsi"/>
                <w:vertAlign w:val="superscript"/>
              </w:rPr>
              <w:t>2</w:t>
            </w:r>
            <w:r w:rsidRPr="00F318B8">
              <w:rPr>
                <w:rStyle w:val="70"/>
                <w:rFonts w:eastAsiaTheme="minorHAnsi"/>
              </w:rPr>
              <w:t>, единовременная пропускная способность – 5 человек</w:t>
            </w:r>
          </w:p>
        </w:tc>
        <w:tc>
          <w:tcPr>
            <w:tcW w:type="dxa" w:w="2542"/>
            <w:tcBorders>
              <w:top w:color="000000" w:space="0" w:sz="4" w:val="single"/>
              <w:bottom w:color="000000" w:space="0" w:sz="4" w:val="single"/>
              <w:right w:color="auto" w:space="0" w:sz="4" w:val="single"/>
            </w:tcBorders>
            <w:vAlign w:val="center"/>
          </w:tcPr>
          <w:p w14:paraId="68E95375"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п. Ключи,</w:t>
            </w:r>
          </w:p>
          <w:p w14:paraId="4C203465"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ул. Сплавная,</w:t>
            </w:r>
          </w:p>
          <w:p w14:paraId="3225D14D" w14:textId="5CFD40D3"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6FDB4D70" w14:textId="53DD4589"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B36B30E" w14:textId="6AC16E8F"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2711A773"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23A11669"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75E586CB" w14:textId="19BB6354"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Малая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17112FC" w14:textId="44DE5F4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69F1FD20" w14:textId="21F96DB3"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 xml:space="preserve">Предоставление условий для занятий физической </w:t>
            </w:r>
            <w:r w:rsidRPr="00F318B8">
              <w:rPr>
                <w:rFonts w:ascii="Times New Roman" w:cs="Times New Roman" w:eastAsia="Times New Roman" w:hAnsi="Times New Roman"/>
                <w:sz w:val="24"/>
                <w:szCs w:val="24"/>
                <w:lang w:bidi="en-US"/>
              </w:rPr>
              <w:lastRenderedPageBreak/>
              <w:t>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03889B95" w14:textId="78F2362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lastRenderedPageBreak/>
              <w:t>Площадь – 40 м</w:t>
            </w:r>
            <w:r w:rsidRPr="00F318B8">
              <w:rPr>
                <w:rStyle w:val="70"/>
                <w:rFonts w:eastAsiaTheme="minorHAnsi"/>
                <w:vertAlign w:val="superscript"/>
              </w:rPr>
              <w:t>2</w:t>
            </w:r>
            <w:r w:rsidRPr="00F318B8">
              <w:rPr>
                <w:rStyle w:val="70"/>
                <w:rFonts w:eastAsiaTheme="minorHAnsi"/>
              </w:rPr>
              <w:t xml:space="preserve">, единовременная пропускная способность – </w:t>
            </w:r>
            <w:r w:rsidRPr="00F318B8">
              <w:rPr>
                <w:rStyle w:val="70"/>
                <w:rFonts w:eastAsiaTheme="minorHAnsi"/>
              </w:rPr>
              <w:lastRenderedPageBreak/>
              <w:t>5 человек</w:t>
            </w:r>
          </w:p>
        </w:tc>
        <w:tc>
          <w:tcPr>
            <w:tcW w:type="dxa" w:w="2542"/>
            <w:tcBorders>
              <w:top w:color="000000" w:space="0" w:sz="4" w:val="single"/>
              <w:bottom w:color="000000" w:space="0" w:sz="4" w:val="single"/>
              <w:right w:color="auto" w:space="0" w:sz="4" w:val="single"/>
            </w:tcBorders>
            <w:vAlign w:val="center"/>
          </w:tcPr>
          <w:p w14:paraId="4BD21D65"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 xml:space="preserve">с. </w:t>
            </w:r>
            <w:proofErr w:type="spellStart"/>
            <w:r w:rsidRPr="00F318B8">
              <w:rPr>
                <w:rFonts w:ascii="Times New Roman" w:cs="Times New Roman" w:eastAsia="Times New Roman" w:hAnsi="Times New Roman"/>
                <w:sz w:val="24"/>
                <w:szCs w:val="24"/>
                <w:lang w:eastAsia="ru-RU"/>
              </w:rPr>
              <w:t>Крутоберегово</w:t>
            </w:r>
            <w:proofErr w:type="spellEnd"/>
            <w:r w:rsidRPr="00F318B8">
              <w:rPr>
                <w:rFonts w:ascii="Times New Roman" w:cs="Times New Roman" w:eastAsia="Times New Roman" w:hAnsi="Times New Roman"/>
                <w:sz w:val="24"/>
                <w:szCs w:val="24"/>
                <w:lang w:eastAsia="ru-RU"/>
              </w:rPr>
              <w:t xml:space="preserve">, </w:t>
            </w:r>
          </w:p>
          <w:p w14:paraId="0FEA34A4" w14:textId="77777777"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t xml:space="preserve">зона застройки малоэтажными жилыми домами </w:t>
            </w:r>
          </w:p>
          <w:p w14:paraId="2AC551BC" w14:textId="1DFD0D0C" w:rsidP="00EE0CAA" w:rsidR="00EE0CAA" w:rsidRDefault="00EE0CAA" w:rsidRPr="00F318B8">
            <w:pPr>
              <w:spacing w:after="0" w:line="240" w:lineRule="auto"/>
              <w:jc w:val="center"/>
              <w:rPr>
                <w:rFonts w:ascii="Times New Roman" w:cs="Times New Roman" w:eastAsia="Times New Roman" w:hAnsi="Times New Roman"/>
                <w:sz w:val="24"/>
                <w:szCs w:val="24"/>
                <w:lang w:eastAsia="ru-RU"/>
              </w:rPr>
            </w:pPr>
            <w:r w:rsidRPr="00F318B8">
              <w:rPr>
                <w:rFonts w:ascii="Times New Roman" w:cs="Times New Roman" w:eastAsia="Times New Roman" w:hAnsi="Times New Roman"/>
                <w:sz w:val="24"/>
                <w:szCs w:val="24"/>
                <w:lang w:eastAsia="ru-RU"/>
              </w:rPr>
              <w:lastRenderedPageBreak/>
              <w:t>(до 4 этажей, включая мансардный)</w:t>
            </w:r>
          </w:p>
        </w:tc>
        <w:tc>
          <w:tcPr>
            <w:tcW w:type="dxa" w:w="2019"/>
            <w:tcBorders>
              <w:top w:color="auto" w:space="0" w:sz="4" w:val="single"/>
              <w:left w:color="auto" w:space="0" w:sz="4" w:val="single"/>
              <w:bottom w:color="auto" w:space="0" w:sz="4" w:val="single"/>
              <w:right w:color="auto" w:space="0" w:sz="4" w:val="single"/>
            </w:tcBorders>
            <w:vAlign w:val="center"/>
          </w:tcPr>
          <w:p w14:paraId="6EDD7262" w14:textId="2A81712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lastRenderedPageBreak/>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07A18AE" w14:textId="42DE3E6E"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71D08FA9"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5525C72C" w14:textId="77777777" w:rsidP="00EE0CAA" w:rsidR="00EE0CAA" w:rsidRDefault="00EE0CAA" w:rsidRPr="00F318B8">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556C1B2" w14:textId="630DDF52" w:rsidP="00EE0CAA" w:rsidR="00EE0CAA" w:rsidRDefault="00EE0CAA"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Малая спортивная площадка (планируемый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0C5193EC" w14:textId="263D331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602010302</w:t>
            </w:r>
          </w:p>
        </w:tc>
        <w:tc>
          <w:tcPr>
            <w:tcW w:type="dxa" w:w="2258"/>
            <w:tcBorders>
              <w:top w:color="000000" w:space="0" w:sz="4" w:val="single"/>
              <w:bottom w:color="000000" w:space="0" w:sz="4" w:val="single"/>
              <w:right w:color="000000" w:space="0" w:sz="4" w:val="single"/>
            </w:tcBorders>
            <w:vAlign w:val="center"/>
          </w:tcPr>
          <w:p w14:paraId="30A47870" w14:textId="14DCEAB2"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bidi="en-US"/>
              </w:rPr>
              <w:t>Предоставление условий для занятий физической культурой и массовым спортом населению</w:t>
            </w:r>
          </w:p>
        </w:tc>
        <w:tc>
          <w:tcPr>
            <w:tcW w:type="dxa" w:w="2347"/>
            <w:tcBorders>
              <w:top w:color="000000" w:space="0" w:sz="4" w:val="single"/>
              <w:bottom w:color="000000" w:space="0" w:sz="4" w:val="single"/>
              <w:right w:color="000000" w:space="0" w:sz="4" w:val="single"/>
            </w:tcBorders>
            <w:vAlign w:val="center"/>
          </w:tcPr>
          <w:p w14:paraId="30AD20E7" w14:textId="7A24682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Площадь – 40 м</w:t>
            </w:r>
            <w:r w:rsidRPr="00F318B8">
              <w:rPr>
                <w:rStyle w:val="70"/>
                <w:rFonts w:eastAsiaTheme="minorHAnsi"/>
                <w:vertAlign w:val="superscript"/>
              </w:rPr>
              <w:t>2</w:t>
            </w:r>
            <w:r w:rsidRPr="00F318B8">
              <w:rPr>
                <w:rStyle w:val="70"/>
                <w:rFonts w:eastAsiaTheme="minorHAnsi"/>
              </w:rPr>
              <w:t>, единовременная пропускная способность – 5 человек</w:t>
            </w:r>
          </w:p>
        </w:tc>
        <w:tc>
          <w:tcPr>
            <w:tcW w:type="dxa" w:w="2542"/>
            <w:tcBorders>
              <w:top w:color="000000" w:space="0" w:sz="4" w:val="single"/>
              <w:bottom w:color="000000" w:space="0" w:sz="4" w:val="single"/>
              <w:right w:color="auto" w:space="0" w:sz="4" w:val="single"/>
            </w:tcBorders>
            <w:vAlign w:val="center"/>
          </w:tcPr>
          <w:p w14:paraId="6E4A6B8D" w14:textId="77777777"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 xml:space="preserve">с. Майское, </w:t>
            </w:r>
          </w:p>
          <w:p w14:paraId="6C95ECEF" w14:textId="77777777"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ул. Озерная,</w:t>
            </w:r>
          </w:p>
          <w:p w14:paraId="7CD40AF1" w14:textId="4EAF7D37"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6DB4B543" w14:textId="7BB7468A"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489AB2F7" w14:textId="411A164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51B28B65" w14:textId="77777777" w:rsidR="00EE0CAA"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04FBFA00" w14:textId="25791B58"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b/>
              </w:rPr>
              <w:t>Объекты молодежной политики</w:t>
            </w:r>
          </w:p>
        </w:tc>
      </w:tr>
      <w:tr w14:paraId="241C0ACE" w14:textId="77777777" w:rsidR="00EE0CAA"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99A80C6" w14:textId="77777777" w:rsidP="00EE0CAA" w:rsidR="00EE0CAA" w:rsidRDefault="00EE0CAA" w:rsidRPr="00AF4F5A">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42240A5" w14:textId="77777777" w:rsidP="00EE0CAA" w:rsidR="00EE0CAA" w:rsidRDefault="00EE0CAA" w:rsidRPr="00F318B8">
            <w:pPr>
              <w:spacing w:after="0" w:line="240" w:lineRule="auto"/>
              <w:rPr>
                <w:rFonts w:ascii="Times New Roman" w:cs="Times New Roman" w:hAnsi="Times New Roman"/>
                <w:sz w:val="24"/>
                <w:szCs w:val="24"/>
              </w:rPr>
            </w:pPr>
            <w:r w:rsidRPr="00F318B8">
              <w:rPr>
                <w:rFonts w:ascii="Times New Roman" w:cs="Times New Roman" w:hAnsi="Times New Roman"/>
                <w:sz w:val="24"/>
                <w:szCs w:val="24"/>
              </w:rPr>
              <w:t>Молодежный центр</w:t>
            </w:r>
          </w:p>
          <w:p w14:paraId="474B1906" w14:textId="5116B223" w:rsidP="00EE0CAA" w:rsidR="00EE0CAA" w:rsidRDefault="00EE0CAA" w:rsidRPr="00F318B8">
            <w:pPr>
              <w:spacing w:after="0" w:line="240" w:lineRule="auto"/>
              <w:rPr>
                <w:rFonts w:ascii="Times New Roman" w:cs="Times New Roman" w:hAnsi="Times New Roman"/>
                <w:sz w:val="24"/>
                <w:szCs w:val="24"/>
              </w:rPr>
            </w:pPr>
            <w:r w:rsidRPr="00F318B8">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270BE701" w14:textId="6B6CDCD1"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rPr>
              <w:t>602010506</w:t>
            </w:r>
          </w:p>
        </w:tc>
        <w:tc>
          <w:tcPr>
            <w:tcW w:type="dxa" w:w="2258"/>
            <w:tcBorders>
              <w:top w:color="000000" w:space="0" w:sz="4" w:val="single"/>
              <w:bottom w:color="000000" w:space="0" w:sz="4" w:val="single"/>
              <w:right w:color="000000" w:space="0" w:sz="4" w:val="single"/>
            </w:tcBorders>
            <w:vAlign w:val="center"/>
          </w:tcPr>
          <w:p w14:paraId="0EA9D374" w14:textId="4A603D14"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lang w:eastAsia="ru-RU"/>
              </w:rPr>
              <w:t>Реализация государственной молодежной политики</w:t>
            </w:r>
          </w:p>
        </w:tc>
        <w:tc>
          <w:tcPr>
            <w:tcW w:type="dxa" w:w="2347"/>
            <w:tcBorders>
              <w:top w:color="000000" w:space="0" w:sz="4" w:val="single"/>
              <w:bottom w:color="000000" w:space="0" w:sz="4" w:val="single"/>
              <w:right w:color="000000" w:space="0" w:sz="4" w:val="single"/>
            </w:tcBorders>
            <w:vAlign w:val="center"/>
          </w:tcPr>
          <w:p w14:paraId="2421C490" w14:textId="69140B8B"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Style w:val="70"/>
                <w:rFonts w:eastAsiaTheme="minorHAnsi"/>
              </w:rPr>
              <w:t>Вместимость – 100 мест</w:t>
            </w:r>
          </w:p>
        </w:tc>
        <w:tc>
          <w:tcPr>
            <w:tcW w:type="dxa" w:w="2542"/>
            <w:tcBorders>
              <w:top w:color="000000" w:space="0" w:sz="4" w:val="single"/>
              <w:bottom w:color="000000" w:space="0" w:sz="4" w:val="single"/>
              <w:right w:color="auto" w:space="0" w:sz="4" w:val="single"/>
            </w:tcBorders>
            <w:vAlign w:val="center"/>
          </w:tcPr>
          <w:p w14:paraId="432870DE" w14:textId="77777777"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 xml:space="preserve">п. Ключи, </w:t>
            </w:r>
          </w:p>
          <w:p w14:paraId="28856C1F" w14:textId="3A46A4AE"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ул. Кирова, 97,</w:t>
            </w:r>
          </w:p>
          <w:p w14:paraId="3E7E7D5D" w14:textId="2191B675" w:rsidP="00EE0CAA" w:rsidR="00EE0CAA" w:rsidRDefault="00EE0CAA"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зона специализированной общественной застройки</w:t>
            </w:r>
          </w:p>
        </w:tc>
        <w:tc>
          <w:tcPr>
            <w:tcW w:type="dxa" w:w="2019"/>
            <w:tcBorders>
              <w:top w:color="auto" w:space="0" w:sz="4" w:val="single"/>
              <w:left w:color="auto" w:space="0" w:sz="4" w:val="single"/>
              <w:bottom w:color="auto" w:space="0" w:sz="4" w:val="single"/>
              <w:right w:color="auto" w:space="0" w:sz="4" w:val="single"/>
            </w:tcBorders>
            <w:vAlign w:val="center"/>
          </w:tcPr>
          <w:p w14:paraId="159C2357" w14:textId="7BE5414B"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2204902E" w14:textId="2506D7AE" w:rsidP="00EE0CAA" w:rsidR="00EE0CAA" w:rsidRDefault="00EE0CAA"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Расчетный срок</w:t>
            </w:r>
          </w:p>
        </w:tc>
      </w:tr>
      <w:tr w14:paraId="6B534311" w14:textId="77777777" w:rsidR="0084419D" w:rsidRPr="00F318B8" w:rsidTr="00177F26">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440768FB" w14:textId="037F3D5A" w:rsidP="00EE0CAA" w:rsidR="0084419D" w:rsidRDefault="0084419D" w:rsidRPr="0084419D">
            <w:pPr>
              <w:spacing w:after="0" w:line="240" w:lineRule="auto"/>
              <w:jc w:val="center"/>
              <w:rPr>
                <w:rFonts w:ascii="Times New Roman" w:cs="Times New Roman" w:eastAsia="Times New Roman" w:hAnsi="Times New Roman"/>
                <w:b/>
                <w:bCs/>
                <w:sz w:val="24"/>
                <w:szCs w:val="24"/>
                <w:lang w:eastAsia="ru-RU"/>
              </w:rPr>
            </w:pPr>
            <w:r w:rsidRPr="0084419D">
              <w:rPr>
                <w:rFonts w:ascii="Times New Roman" w:cs="Times New Roman" w:eastAsia="Times New Roman" w:hAnsi="Times New Roman"/>
                <w:b/>
                <w:bCs/>
                <w:sz w:val="24"/>
                <w:szCs w:val="24"/>
                <w:lang w:eastAsia="ru-RU"/>
              </w:rPr>
              <w:t>Общественные пространства, объекты благоустройства и озеленения</w:t>
            </w:r>
          </w:p>
        </w:tc>
      </w:tr>
      <w:tr w14:paraId="592A8A9E" w14:textId="77777777" w:rsidR="0007570D"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1510393B" w14:textId="77777777" w:rsidP="0007570D" w:rsidR="0007570D" w:rsidRDefault="0007570D" w:rsidRPr="00AF4F5A">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9781BF9" w14:textId="77777777" w:rsidP="0007570D" w:rsidR="0007570D" w:rsidRDefault="0007570D">
            <w:pPr>
              <w:spacing w:after="0" w:line="240" w:lineRule="auto"/>
              <w:rPr>
                <w:rFonts w:ascii="Times New Roman" w:cs="Times New Roman" w:hAnsi="Times New Roman"/>
                <w:sz w:val="24"/>
                <w:szCs w:val="24"/>
              </w:rPr>
            </w:pPr>
            <w:r>
              <w:rPr>
                <w:rFonts w:ascii="Times New Roman" w:cs="Times New Roman" w:hAnsi="Times New Roman"/>
                <w:sz w:val="24"/>
                <w:szCs w:val="24"/>
              </w:rPr>
              <w:t>Пешеходная зона</w:t>
            </w:r>
          </w:p>
          <w:p w14:paraId="2A7059E9" w14:textId="7EEC95F9" w:rsidP="0007570D" w:rsidR="0007570D" w:rsidRDefault="0007570D" w:rsidRPr="00F318B8">
            <w:pPr>
              <w:spacing w:after="0" w:line="240" w:lineRule="auto"/>
              <w:rPr>
                <w:rFonts w:ascii="Times New Roman" w:cs="Times New Roman" w:hAnsi="Times New Roman"/>
                <w:sz w:val="24"/>
                <w:szCs w:val="24"/>
              </w:rPr>
            </w:pPr>
            <w:r>
              <w:rPr>
                <w:rFonts w:ascii="Times New Roman" w:cs="Times New Roman" w:hAnsi="Times New Roman"/>
                <w:sz w:val="24"/>
                <w:szCs w:val="24"/>
              </w:rPr>
              <w:t>(планируемый к размещению)</w:t>
            </w:r>
          </w:p>
        </w:tc>
        <w:tc>
          <w:tcPr>
            <w:tcW w:type="dxa" w:w="1296"/>
            <w:tcBorders>
              <w:top w:color="000000" w:space="0" w:sz="4" w:val="single"/>
              <w:bottom w:color="000000" w:space="0" w:sz="4" w:val="single"/>
              <w:right w:color="000000" w:space="0" w:sz="4" w:val="single"/>
            </w:tcBorders>
            <w:vAlign w:val="center"/>
          </w:tcPr>
          <w:p w14:paraId="33361271" w14:textId="701ADD35" w:rsidP="0007570D" w:rsidR="0007570D" w:rsidRDefault="0007570D" w:rsidRPr="00F318B8">
            <w:pPr>
              <w:spacing w:after="0" w:line="240" w:lineRule="auto"/>
              <w:jc w:val="center"/>
              <w:rPr>
                <w:rFonts w:ascii="Times New Roman" w:cs="Times New Roman" w:hAnsi="Times New Roman"/>
                <w:sz w:val="24"/>
                <w:szCs w:val="24"/>
              </w:rPr>
            </w:pPr>
            <w:r w:rsidRPr="0084419D">
              <w:rPr>
                <w:rFonts w:ascii="Times New Roman" w:cs="Times New Roman" w:hAnsi="Times New Roman"/>
                <w:sz w:val="24"/>
                <w:szCs w:val="24"/>
              </w:rPr>
              <w:t>602010903</w:t>
            </w:r>
          </w:p>
        </w:tc>
        <w:tc>
          <w:tcPr>
            <w:tcW w:type="dxa" w:w="2258"/>
            <w:tcBorders>
              <w:top w:color="000000" w:space="0" w:sz="4" w:val="single"/>
              <w:bottom w:color="000000" w:space="0" w:sz="4" w:val="single"/>
              <w:right w:color="000000" w:space="0" w:sz="4" w:val="single"/>
            </w:tcBorders>
            <w:vAlign w:val="center"/>
          </w:tcPr>
          <w:p w14:paraId="3C6E47E0" w14:textId="31495774" w:rsidP="0007570D" w:rsidR="0007570D" w:rsidRDefault="00D82826" w:rsidRPr="00F318B8">
            <w:pPr>
              <w:spacing w:after="0" w:line="240" w:lineRule="auto"/>
              <w:jc w:val="center"/>
              <w:rPr>
                <w:rFonts w:ascii="Times New Roman" w:cs="Times New Roman" w:hAnsi="Times New Roman"/>
                <w:sz w:val="24"/>
                <w:szCs w:val="24"/>
                <w:lang w:eastAsia="ru-RU"/>
              </w:rPr>
            </w:pPr>
            <w:r w:rsidRPr="00D82826">
              <w:rPr>
                <w:rFonts w:ascii="Times New Roman" w:cs="Times New Roman" w:hAnsi="Times New Roman"/>
                <w:sz w:val="24"/>
                <w:szCs w:val="24"/>
                <w:lang w:eastAsia="ru-RU"/>
              </w:rPr>
              <w:t>Организация общественного пространства для прогулок, отдыха и рекреации населения</w:t>
            </w:r>
          </w:p>
        </w:tc>
        <w:tc>
          <w:tcPr>
            <w:tcW w:type="dxa" w:w="2347"/>
            <w:tcBorders>
              <w:top w:color="000000" w:space="0" w:sz="4" w:val="single"/>
              <w:bottom w:color="000000" w:space="0" w:sz="4" w:val="single"/>
              <w:right w:color="000000" w:space="0" w:sz="4" w:val="single"/>
            </w:tcBorders>
            <w:vAlign w:val="center"/>
          </w:tcPr>
          <w:p w14:paraId="6DC83982" w14:textId="7B6076C5" w:rsidP="0007570D" w:rsidR="0007570D" w:rsidRDefault="0007570D" w:rsidRPr="00F318B8">
            <w:pPr>
              <w:spacing w:after="0" w:line="240" w:lineRule="auto"/>
              <w:jc w:val="center"/>
              <w:rPr>
                <w:rStyle w:val="70"/>
                <w:rFonts w:eastAsiaTheme="minorHAnsi"/>
              </w:rPr>
            </w:pPr>
            <w:r>
              <w:rPr>
                <w:rStyle w:val="70"/>
                <w:rFonts w:eastAsiaTheme="minorHAnsi"/>
              </w:rPr>
              <w:t>Протяженность – 250 м</w:t>
            </w:r>
          </w:p>
        </w:tc>
        <w:tc>
          <w:tcPr>
            <w:tcW w:type="dxa" w:w="2542"/>
            <w:tcBorders>
              <w:top w:color="000000" w:space="0" w:sz="4" w:val="single"/>
              <w:bottom w:color="000000" w:space="0" w:sz="4" w:val="single"/>
              <w:right w:color="auto" w:space="0" w:sz="4" w:val="single"/>
            </w:tcBorders>
            <w:vAlign w:val="center"/>
          </w:tcPr>
          <w:p w14:paraId="355327F7" w14:textId="1ED87C21" w:rsidP="0007570D" w:rsidR="0007570D" w:rsidRDefault="0007570D"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t>п. Ключи</w:t>
            </w:r>
            <w:r>
              <w:rPr>
                <w:rFonts w:ascii="Times New Roman" w:cs="Times New Roman" w:eastAsia="Times New Roman" w:hAnsi="Times New Roman"/>
                <w:bCs/>
                <w:color w:val="000000"/>
                <w:sz w:val="24"/>
                <w:szCs w:val="24"/>
                <w:lang w:bidi="ru-RU" w:eastAsia="zh-CN"/>
              </w:rPr>
              <w:t xml:space="preserve">, ул. Кирова, зоны рекреационного назначения </w:t>
            </w:r>
          </w:p>
        </w:tc>
        <w:tc>
          <w:tcPr>
            <w:tcW w:type="dxa" w:w="2019"/>
            <w:tcBorders>
              <w:top w:color="auto" w:space="0" w:sz="4" w:val="single"/>
              <w:left w:color="auto" w:space="0" w:sz="4" w:val="single"/>
              <w:bottom w:color="auto" w:space="0" w:sz="4" w:val="single"/>
              <w:right w:color="auto" w:space="0" w:sz="4" w:val="single"/>
            </w:tcBorders>
            <w:vAlign w:val="center"/>
          </w:tcPr>
          <w:p w14:paraId="5230EC65" w14:textId="64BA1B71" w:rsidP="0007570D" w:rsidR="0007570D" w:rsidRDefault="0007570D" w:rsidRPr="00F318B8">
            <w:pPr>
              <w:spacing w:after="0" w:line="240" w:lineRule="auto"/>
              <w:jc w:val="center"/>
              <w:rPr>
                <w:rFonts w:ascii="Times New Roman" w:cs="Times New Roman" w:hAnsi="Times New Roman"/>
                <w:sz w:val="24"/>
                <w:szCs w:val="24"/>
                <w:lang w:eastAsia="ru-RU"/>
              </w:rPr>
            </w:pPr>
            <w:r w:rsidRPr="00F318B8">
              <w:rPr>
                <w:rFonts w:ascii="Times New Roman" w:cs="Times New Roman" w:hAnsi="Times New Roman"/>
                <w:sz w:val="24"/>
                <w:szCs w:val="24"/>
                <w:lang w:eastAsia="ru-RU"/>
              </w:rPr>
              <w:t>Не устанавливаются</w:t>
            </w:r>
          </w:p>
        </w:tc>
        <w:tc>
          <w:tcPr>
            <w:tcW w:type="dxa" w:w="1506"/>
            <w:tcBorders>
              <w:top w:color="000000" w:space="0" w:sz="4" w:val="single"/>
              <w:left w:color="auto" w:space="0" w:sz="4" w:val="single"/>
              <w:bottom w:color="000000" w:space="0" w:sz="4" w:val="single"/>
              <w:right w:color="000000" w:space="0" w:sz="4" w:val="single"/>
            </w:tcBorders>
            <w:vAlign w:val="center"/>
          </w:tcPr>
          <w:p w14:paraId="39E9CB57" w14:textId="4118F68B" w:rsidP="0007570D" w:rsidR="0007570D" w:rsidRDefault="0007570D" w:rsidRPr="00F318B8">
            <w:pPr>
              <w:spacing w:after="0" w:line="240" w:lineRule="auto"/>
              <w:jc w:val="center"/>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1 очередь</w:t>
            </w:r>
          </w:p>
        </w:tc>
      </w:tr>
      <w:tr w14:paraId="269BD024" w14:textId="77777777" w:rsidR="0007570D" w:rsidRPr="00F318B8" w:rsidTr="00BE62B8">
        <w:trPr>
          <w:trHeight w:val="20"/>
          <w:jc w:val="center"/>
        </w:trPr>
        <w:tc>
          <w:tcPr>
            <w:tcW w:type="dxa" w:w="14910"/>
            <w:gridSpan w:val="8"/>
            <w:tcBorders>
              <w:top w:color="000000" w:space="0" w:sz="4" w:val="single"/>
              <w:left w:color="000000" w:space="0" w:sz="4" w:val="single"/>
              <w:bottom w:color="000000" w:space="0" w:sz="4" w:val="single"/>
              <w:right w:color="000000" w:space="0" w:sz="4" w:val="single"/>
            </w:tcBorders>
            <w:vAlign w:val="center"/>
          </w:tcPr>
          <w:p w14:paraId="65E1E85B" w14:textId="238F501E"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
                <w:sz w:val="24"/>
                <w:szCs w:val="24"/>
                <w:lang w:eastAsia="ru-RU"/>
              </w:rPr>
              <w:t>Места погребения</w:t>
            </w:r>
          </w:p>
        </w:tc>
      </w:tr>
      <w:tr w14:paraId="6041D84A" w14:textId="77777777" w:rsidR="0007570D" w:rsidRPr="00F318B8" w:rsidTr="001D0097">
        <w:trPr>
          <w:trHeight w:val="20"/>
          <w:jc w:val="center"/>
        </w:trPr>
        <w:tc>
          <w:tcPr>
            <w:tcW w:type="dxa" w:w="702"/>
            <w:tcBorders>
              <w:top w:color="000000" w:space="0" w:sz="4" w:val="single"/>
              <w:left w:color="000000" w:space="0" w:sz="4" w:val="single"/>
              <w:bottom w:color="000000" w:space="0" w:sz="4" w:val="single"/>
              <w:right w:color="000000" w:space="0" w:sz="4" w:val="single"/>
            </w:tcBorders>
            <w:vAlign w:val="center"/>
          </w:tcPr>
          <w:p w14:paraId="428CA9D4" w14:textId="77777777" w:rsidP="0007570D" w:rsidR="0007570D" w:rsidRDefault="0007570D" w:rsidRPr="00AF4F5A">
            <w:pPr>
              <w:pStyle w:val="a9"/>
              <w:numPr>
                <w:ilvl w:val="0"/>
                <w:numId w:val="19"/>
              </w:numPr>
              <w:spacing w:after="0" w:line="240" w:lineRule="auto"/>
              <w:jc w:val="center"/>
              <w:rPr>
                <w:rFonts w:ascii="Times New Roman" w:cs="Times New Roman" w:eastAsia="Times New Roman" w:hAnsi="Times New Roman"/>
                <w:color w:val="000000"/>
                <w:sz w:val="24"/>
                <w:szCs w:val="24"/>
                <w:lang w:eastAsia="ru-RU"/>
              </w:rPr>
            </w:pPr>
          </w:p>
        </w:tc>
        <w:tc>
          <w:tcPr>
            <w:tcW w:type="dxa" w:w="2240"/>
            <w:tcBorders>
              <w:top w:color="000000" w:space="0" w:sz="4" w:val="single"/>
              <w:bottom w:color="000000" w:space="0" w:sz="4" w:val="single"/>
              <w:right w:color="000000" w:space="0" w:sz="4" w:val="single"/>
            </w:tcBorders>
            <w:vAlign w:val="center"/>
          </w:tcPr>
          <w:p w14:paraId="295BFF10" w14:textId="47C3FCC1" w:rsidP="0007570D" w:rsidR="0007570D" w:rsidRDefault="0007570D" w:rsidRPr="00F318B8">
            <w:pPr>
              <w:spacing w:after="0" w:line="240" w:lineRule="auto"/>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Cs/>
                <w:color w:val="000000"/>
                <w:sz w:val="24"/>
                <w:szCs w:val="24"/>
                <w:lang w:bidi="ru-RU" w:eastAsia="zh-CN"/>
              </w:rPr>
              <w:t xml:space="preserve">Кладбище (планируемый к </w:t>
            </w:r>
            <w:r w:rsidRPr="00F318B8">
              <w:rPr>
                <w:rFonts w:ascii="Times New Roman" w:cs="Times New Roman" w:eastAsia="Times New Roman" w:hAnsi="Times New Roman"/>
                <w:bCs/>
                <w:color w:val="000000"/>
                <w:sz w:val="24"/>
                <w:szCs w:val="24"/>
                <w:lang w:bidi="ru-RU" w:eastAsia="zh-CN"/>
              </w:rPr>
              <w:lastRenderedPageBreak/>
              <w:t>реконструкции)</w:t>
            </w:r>
          </w:p>
        </w:tc>
        <w:tc>
          <w:tcPr>
            <w:tcW w:type="dxa" w:w="1296"/>
            <w:tcBorders>
              <w:top w:color="000000" w:space="0" w:sz="4" w:val="single"/>
              <w:bottom w:color="000000" w:space="0" w:sz="4" w:val="single"/>
              <w:right w:color="000000" w:space="0" w:sz="4" w:val="single"/>
            </w:tcBorders>
            <w:vAlign w:val="center"/>
          </w:tcPr>
          <w:p w14:paraId="4954C282" w14:textId="01D7F657"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lastRenderedPageBreak/>
              <w:t>602050301</w:t>
            </w:r>
          </w:p>
        </w:tc>
        <w:tc>
          <w:tcPr>
            <w:tcW w:type="dxa" w:w="2258"/>
            <w:tcBorders>
              <w:top w:color="000000" w:space="0" w:sz="4" w:val="single"/>
              <w:bottom w:color="000000" w:space="0" w:sz="4" w:val="single"/>
              <w:right w:color="000000" w:space="0" w:sz="4" w:val="single"/>
            </w:tcBorders>
            <w:vAlign w:val="center"/>
          </w:tcPr>
          <w:p w14:paraId="53B6C9D2" w14:textId="55121922"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Cs/>
                <w:color w:val="000000"/>
                <w:sz w:val="24"/>
                <w:szCs w:val="24"/>
                <w:lang w:bidi="ru-RU" w:eastAsia="zh-CN"/>
              </w:rPr>
              <w:t>Ритуальная деятельность</w:t>
            </w:r>
          </w:p>
        </w:tc>
        <w:tc>
          <w:tcPr>
            <w:tcW w:type="dxa" w:w="2347"/>
            <w:tcBorders>
              <w:top w:color="000000" w:space="0" w:sz="4" w:val="single"/>
              <w:bottom w:color="000000" w:space="0" w:sz="4" w:val="single"/>
              <w:right w:color="000000" w:space="0" w:sz="4" w:val="single"/>
            </w:tcBorders>
            <w:vAlign w:val="center"/>
          </w:tcPr>
          <w:p w14:paraId="266959E7" w14:textId="325B09AB"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Cs/>
                <w:color w:val="000000"/>
                <w:sz w:val="24"/>
                <w:szCs w:val="24"/>
                <w:lang w:bidi="ru-RU" w:eastAsia="zh-CN"/>
              </w:rPr>
              <w:t xml:space="preserve">Увеличение площади кладбища </w:t>
            </w:r>
            <w:r w:rsidRPr="00F318B8">
              <w:rPr>
                <w:rFonts w:ascii="Times New Roman" w:cs="Times New Roman" w:eastAsia="Times New Roman" w:hAnsi="Times New Roman"/>
                <w:bCs/>
                <w:color w:val="000000"/>
                <w:sz w:val="24"/>
                <w:szCs w:val="24"/>
                <w:lang w:bidi="ru-RU" w:eastAsia="zh-CN"/>
              </w:rPr>
              <w:lastRenderedPageBreak/>
              <w:t>на 1,9 га</w:t>
            </w:r>
          </w:p>
        </w:tc>
        <w:tc>
          <w:tcPr>
            <w:tcW w:type="dxa" w:w="2542"/>
            <w:tcBorders>
              <w:top w:color="000000" w:space="0" w:sz="4" w:val="single"/>
              <w:bottom w:color="000000" w:space="0" w:sz="4" w:val="single"/>
              <w:right w:color="auto" w:space="0" w:sz="4" w:val="single"/>
            </w:tcBorders>
            <w:vAlign w:val="center"/>
          </w:tcPr>
          <w:p w14:paraId="698EA735" w14:textId="77777777" w:rsidP="0007570D" w:rsidR="0007570D" w:rsidRDefault="0007570D" w:rsidRPr="00F318B8">
            <w:pPr>
              <w:spacing w:after="0"/>
              <w:jc w:val="center"/>
              <w:rPr>
                <w:rFonts w:ascii="Times New Roman" w:cs="Times New Roman" w:eastAsia="Times New Roman" w:hAnsi="Times New Roman"/>
                <w:bCs/>
                <w:color w:val="000000"/>
                <w:sz w:val="24"/>
                <w:szCs w:val="24"/>
                <w:lang w:bidi="ru-RU" w:eastAsia="zh-CN"/>
              </w:rPr>
            </w:pPr>
            <w:r w:rsidRPr="00F318B8">
              <w:rPr>
                <w:rFonts w:ascii="Times New Roman" w:cs="Times New Roman" w:eastAsia="Times New Roman" w:hAnsi="Times New Roman"/>
                <w:bCs/>
                <w:color w:val="000000"/>
                <w:sz w:val="24"/>
                <w:szCs w:val="24"/>
                <w:lang w:bidi="ru-RU" w:eastAsia="zh-CN"/>
              </w:rPr>
              <w:lastRenderedPageBreak/>
              <w:t xml:space="preserve">п. </w:t>
            </w:r>
            <w:proofErr w:type="spellStart"/>
            <w:r w:rsidRPr="00F318B8">
              <w:rPr>
                <w:rFonts w:ascii="Times New Roman" w:cs="Times New Roman" w:eastAsia="Times New Roman" w:hAnsi="Times New Roman"/>
                <w:bCs/>
                <w:color w:val="000000"/>
                <w:sz w:val="24"/>
                <w:szCs w:val="24"/>
                <w:lang w:bidi="ru-RU" w:eastAsia="zh-CN"/>
              </w:rPr>
              <w:t>Козыревск</w:t>
            </w:r>
            <w:proofErr w:type="spellEnd"/>
          </w:p>
          <w:p w14:paraId="32AAB9E0" w14:textId="586B9E78"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bCs/>
                <w:sz w:val="24"/>
                <w:szCs w:val="24"/>
                <w:lang w:bidi="ru-RU" w:eastAsia="zh-CN"/>
              </w:rPr>
              <w:t>зона кладбищ</w:t>
            </w:r>
          </w:p>
        </w:tc>
        <w:tc>
          <w:tcPr>
            <w:tcW w:type="dxa" w:w="2019"/>
            <w:tcBorders>
              <w:top w:color="auto" w:space="0" w:sz="4" w:val="single"/>
              <w:left w:color="auto" w:space="0" w:sz="4" w:val="single"/>
              <w:bottom w:color="auto" w:space="0" w:sz="4" w:val="single"/>
              <w:right w:color="auto" w:space="0" w:sz="4" w:val="single"/>
            </w:tcBorders>
            <w:vAlign w:val="center"/>
          </w:tcPr>
          <w:p w14:paraId="5AA9A0BD" w14:textId="543CFAAE"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t xml:space="preserve">Санитарно-защитная зона в </w:t>
            </w:r>
            <w:r w:rsidRPr="00F318B8">
              <w:rPr>
                <w:rFonts w:ascii="Times New Roman" w:cs="Times New Roman" w:eastAsia="Times New Roman" w:hAnsi="Times New Roman"/>
                <w:sz w:val="24"/>
                <w:szCs w:val="24"/>
                <w:lang w:eastAsia="ru-RU"/>
              </w:rPr>
              <w:lastRenderedPageBreak/>
              <w:t>соответствии с СанПиН 2.2.1/2.1.1.1200-03</w:t>
            </w:r>
          </w:p>
        </w:tc>
        <w:tc>
          <w:tcPr>
            <w:tcW w:type="dxa" w:w="1506"/>
            <w:tcBorders>
              <w:top w:color="000000" w:space="0" w:sz="4" w:val="single"/>
              <w:left w:color="auto" w:space="0" w:sz="4" w:val="single"/>
              <w:bottom w:color="000000" w:space="0" w:sz="4" w:val="single"/>
              <w:right w:color="000000" w:space="0" w:sz="4" w:val="single"/>
            </w:tcBorders>
            <w:vAlign w:val="center"/>
          </w:tcPr>
          <w:p w14:paraId="38884EBF" w14:textId="4269D621" w:rsidP="0007570D" w:rsidR="0007570D" w:rsidRDefault="0007570D" w:rsidRPr="00F318B8">
            <w:pPr>
              <w:spacing w:after="0" w:line="240" w:lineRule="auto"/>
              <w:jc w:val="center"/>
              <w:rPr>
                <w:rFonts w:ascii="Times New Roman" w:cs="Times New Roman" w:eastAsia="Times New Roman" w:hAnsi="Times New Roman"/>
                <w:b/>
                <w:bCs/>
                <w:color w:val="000000"/>
                <w:sz w:val="24"/>
                <w:szCs w:val="24"/>
                <w:lang w:eastAsia="ru-RU"/>
              </w:rPr>
            </w:pPr>
            <w:r w:rsidRPr="00F318B8">
              <w:rPr>
                <w:rFonts w:ascii="Times New Roman" w:cs="Times New Roman" w:eastAsia="Times New Roman" w:hAnsi="Times New Roman"/>
                <w:sz w:val="24"/>
                <w:szCs w:val="24"/>
                <w:lang w:eastAsia="ru-RU"/>
              </w:rPr>
              <w:lastRenderedPageBreak/>
              <w:t>Расчетный срок</w:t>
            </w:r>
          </w:p>
        </w:tc>
      </w:tr>
      <w:bookmarkEnd w:id="3"/>
    </w:tbl>
    <w:p w14:paraId="5E8FA2C6" w14:textId="77777777" w:rsidP="004A4FD9" w:rsidR="004A4FD9" w:rsidRDefault="004A4FD9" w:rsidRPr="00F318B8">
      <w:pPr>
        <w:suppressAutoHyphens/>
        <w:overflowPunct w:val="0"/>
        <w:autoSpaceDE w:val="0"/>
        <w:spacing w:after="0" w:line="240" w:lineRule="auto"/>
        <w:ind w:firstLine="709"/>
        <w:textAlignment w:val="baseline"/>
        <w:rPr>
          <w:rFonts w:ascii="Times New Roman" w:cs="Times New Roman" w:eastAsia="Times New Roman" w:hAnsi="Times New Roman"/>
          <w:sz w:val="28"/>
          <w:szCs w:val="28"/>
          <w:lang w:eastAsia="ar-SA"/>
        </w:rPr>
      </w:pPr>
    </w:p>
    <w:p w14:paraId="4764714D" w14:textId="77777777" w:rsidP="004A4FD9" w:rsidR="004A4FD9" w:rsidRDefault="004A4FD9" w:rsidRPr="00F318B8">
      <w:pPr>
        <w:suppressAutoHyphens/>
        <w:overflowPunct w:val="0"/>
        <w:autoSpaceDE w:val="0"/>
        <w:spacing w:after="0" w:line="240" w:lineRule="auto"/>
        <w:ind w:firstLine="709"/>
        <w:textAlignment w:val="baseline"/>
        <w:rPr>
          <w:rFonts w:ascii="Times New Roman" w:cs="Times New Roman" w:eastAsia="Times New Roman" w:hAnsi="Times New Roman"/>
          <w:sz w:val="28"/>
          <w:szCs w:val="28"/>
          <w:lang w:eastAsia="ar-SA"/>
        </w:rPr>
      </w:pPr>
    </w:p>
    <w:p w14:paraId="443D70E1" w14:textId="77777777" w:rsidP="00B64130" w:rsidR="00B64130" w:rsidRDefault="004A4FD9" w:rsidRPr="00F318B8">
      <w:pPr>
        <w:keepNext/>
        <w:numPr>
          <w:ilvl w:val="0"/>
          <w:numId w:val="3"/>
        </w:numPr>
        <w:tabs>
          <w:tab w:pos="426" w:val="left"/>
        </w:tabs>
        <w:suppressAutoHyphens/>
        <w:overflowPunct w:val="0"/>
        <w:autoSpaceDE w:val="0"/>
        <w:spacing w:after="120" w:before="240" w:line="240" w:lineRule="auto"/>
        <w:ind w:firstLine="0" w:left="0" w:right="255"/>
        <w:jc w:val="both"/>
        <w:textAlignment w:val="baseline"/>
        <w:outlineLvl w:val="0"/>
        <w:rPr>
          <w:rFonts w:ascii="Times New Roman" w:cs="Times New Roman" w:eastAsia="Times New Roman" w:hAnsi="Times New Roman"/>
          <w:sz w:val="28"/>
          <w:szCs w:val="28"/>
          <w:lang w:eastAsia="ar-SA"/>
        </w:rPr>
      </w:pPr>
      <w:r w:rsidRPr="00F318B8">
        <w:rPr>
          <w:rFonts w:ascii="Times New Roman" w:cs="Times New Roman" w:eastAsia="Times New Roman" w:hAnsi="Times New Roman"/>
          <w:sz w:val="28"/>
          <w:szCs w:val="28"/>
          <w:lang w:eastAsia="ar-SA"/>
        </w:rPr>
        <w:br w:type="column"/>
      </w:r>
      <w:bookmarkStart w:id="5" w:name="_Toc167182597"/>
      <w:bookmarkStart w:id="6" w:name="_Toc198928116"/>
      <w:bookmarkStart w:id="7" w:name="_Toc176265978"/>
      <w:r w:rsidR="00B64130" w:rsidRPr="00F318B8">
        <w:rPr>
          <w:rFonts w:ascii="Times New Roman" w:cs="Times New Roman" w:eastAsia="Times New Roman" w:hAnsi="Times New Roman"/>
          <w:b/>
          <w:bCs/>
          <w:smallCaps/>
          <w:kern w:val="32"/>
          <w:sz w:val="28"/>
          <w:szCs w:val="28"/>
          <w:lang w:eastAsia="ar-SA"/>
        </w:rPr>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bookmarkEnd w:id="6"/>
    </w:p>
    <w:p w14:paraId="04205271" w14:textId="77777777" w:rsidP="00B64130" w:rsidR="00B64130" w:rsidRDefault="00B64130" w:rsidRPr="002708FE">
      <w:pPr>
        <w:spacing w:after="120" w:line="240" w:lineRule="auto"/>
        <w:jc w:val="right"/>
        <w:rPr>
          <w:rFonts w:ascii="Times New Roman" w:cs="Times New Roman" w:hAnsi="Times New Roman"/>
          <w:sz w:val="24"/>
          <w:szCs w:val="24"/>
        </w:rPr>
      </w:pPr>
      <w:r w:rsidRPr="002708FE">
        <w:rPr>
          <w:rFonts w:ascii="Times New Roman" w:cs="Times New Roman" w:hAnsi="Times New Roman"/>
          <w:sz w:val="24"/>
          <w:szCs w:val="24"/>
        </w:rPr>
        <w:t>Таблица 2.1</w:t>
      </w:r>
    </w:p>
    <w:tbl>
      <w:tblPr>
        <w:tblW w:type="dxa" w:w="14454"/>
        <w:tblInd w:type="dxa" w:w="108"/>
        <w:tblLook w:firstColumn="1" w:firstRow="1" w:lastColumn="0" w:lastRow="0" w:noHBand="0" w:noVBand="1" w:val="04A0"/>
      </w:tblPr>
      <w:tblGrid>
        <w:gridCol w:w="564"/>
        <w:gridCol w:w="3448"/>
        <w:gridCol w:w="1829"/>
        <w:gridCol w:w="3969"/>
        <w:gridCol w:w="4644"/>
      </w:tblGrid>
      <w:tr w14:paraId="008DAB65" w14:textId="77777777" w:rsidR="00342069" w:rsidRPr="00BC2506" w:rsidTr="00972B32">
        <w:trPr>
          <w:trHeight w:val="20"/>
          <w:tblHeader/>
        </w:trPr>
        <w:tc>
          <w:tcPr>
            <w:tcW w:type="dxa" w:w="564"/>
            <w:vMerge w:val="restart"/>
            <w:tcBorders>
              <w:top w:color="auto" w:space="0" w:sz="4" w:val="single"/>
              <w:left w:color="auto" w:space="0" w:sz="4" w:val="single"/>
              <w:bottom w:color="auto" w:space="0" w:sz="4" w:val="single"/>
              <w:right w:color="auto" w:space="0" w:sz="4" w:val="single"/>
            </w:tcBorders>
            <w:vAlign w:val="center"/>
            <w:hideMark/>
          </w:tcPr>
          <w:bookmarkEnd w:id="7"/>
          <w:p w14:paraId="7CF07CCF"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 п/п</w:t>
            </w:r>
          </w:p>
        </w:tc>
        <w:tc>
          <w:tcPr>
            <w:tcW w:type="dxa" w:w="3448"/>
            <w:vMerge w:val="restart"/>
            <w:tcBorders>
              <w:top w:color="auto" w:space="0" w:sz="4" w:val="single"/>
              <w:left w:color="auto" w:space="0" w:sz="4" w:val="single"/>
              <w:bottom w:color="auto" w:space="0" w:sz="4" w:val="single"/>
              <w:right w:color="auto" w:space="0" w:sz="4" w:val="single"/>
            </w:tcBorders>
            <w:vAlign w:val="center"/>
            <w:hideMark/>
          </w:tcPr>
          <w:p w14:paraId="30F11C1E"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Наименование функциональной зоны</w:t>
            </w:r>
          </w:p>
        </w:tc>
        <w:tc>
          <w:tcPr>
            <w:tcW w:type="dxa" w:w="5798"/>
            <w:gridSpan w:val="2"/>
            <w:tcBorders>
              <w:top w:color="auto" w:space="0" w:sz="4" w:val="single"/>
              <w:left w:val="nil"/>
              <w:bottom w:color="auto" w:space="0" w:sz="4" w:val="single"/>
              <w:right w:color="auto" w:space="0" w:sz="4" w:val="single"/>
            </w:tcBorders>
            <w:vAlign w:val="center"/>
            <w:hideMark/>
          </w:tcPr>
          <w:p w14:paraId="2CD07BBF"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Параметры функциональной зоны</w:t>
            </w:r>
          </w:p>
        </w:tc>
        <w:tc>
          <w:tcPr>
            <w:tcW w:type="dxa" w:w="4644"/>
            <w:vMerge w:val="restart"/>
            <w:tcBorders>
              <w:top w:color="auto" w:space="0" w:sz="4" w:val="single"/>
              <w:left w:val="nil"/>
              <w:right w:color="auto" w:space="0" w:sz="4" w:val="single"/>
            </w:tcBorders>
            <w:vAlign w:val="center"/>
          </w:tcPr>
          <w:p w14:paraId="552827DA"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eastAsia="Times New Roman" w:hAnsi="Times New Roman"/>
                <w:b/>
                <w:bCs/>
                <w:color w:val="000000"/>
                <w:sz w:val="24"/>
                <w:szCs w:val="24"/>
                <w:lang w:eastAsia="ru-RU"/>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14:paraId="5CB73B5E" w14:textId="77777777" w:rsidR="00342069" w:rsidRPr="00BC2506" w:rsidTr="00972B32">
        <w:trPr>
          <w:trHeight w:val="20"/>
          <w:tblHeader/>
        </w:trPr>
        <w:tc>
          <w:tcPr>
            <w:tcW w:type="dxa" w:w="564"/>
            <w:vMerge/>
            <w:tcBorders>
              <w:top w:color="auto" w:space="0" w:sz="4" w:val="single"/>
              <w:left w:color="auto" w:space="0" w:sz="4" w:val="single"/>
              <w:bottom w:color="auto" w:space="0" w:sz="4" w:val="single"/>
              <w:right w:color="auto" w:space="0" w:sz="4" w:val="single"/>
            </w:tcBorders>
            <w:vAlign w:val="center"/>
            <w:hideMark/>
          </w:tcPr>
          <w:p w14:paraId="55F4E2F5" w14:textId="77777777" w:rsidP="00972B32" w:rsidR="00342069" w:rsidRDefault="00342069" w:rsidRPr="00BC2506">
            <w:pPr>
              <w:spacing w:after="0" w:line="240" w:lineRule="auto"/>
              <w:jc w:val="center"/>
              <w:rPr>
                <w:rFonts w:ascii="Times New Roman" w:cs="Times New Roman" w:hAnsi="Times New Roman"/>
                <w:b/>
                <w:bCs/>
                <w:sz w:val="24"/>
                <w:szCs w:val="24"/>
              </w:rPr>
            </w:pPr>
          </w:p>
        </w:tc>
        <w:tc>
          <w:tcPr>
            <w:tcW w:type="dxa" w:w="3448"/>
            <w:vMerge/>
            <w:tcBorders>
              <w:top w:color="auto" w:space="0" w:sz="4" w:val="single"/>
              <w:left w:color="auto" w:space="0" w:sz="4" w:val="single"/>
              <w:bottom w:color="auto" w:space="0" w:sz="4" w:val="single"/>
              <w:right w:color="auto" w:space="0" w:sz="4" w:val="single"/>
            </w:tcBorders>
            <w:vAlign w:val="center"/>
            <w:hideMark/>
          </w:tcPr>
          <w:p w14:paraId="2EB3C3B9" w14:textId="77777777" w:rsidP="00972B32" w:rsidR="00342069" w:rsidRDefault="00342069" w:rsidRPr="00BC2506">
            <w:pPr>
              <w:spacing w:after="0" w:line="240" w:lineRule="auto"/>
              <w:jc w:val="center"/>
              <w:rPr>
                <w:rFonts w:ascii="Times New Roman" w:cs="Times New Roman" w:hAnsi="Times New Roman"/>
                <w:b/>
                <w:bCs/>
                <w:sz w:val="24"/>
                <w:szCs w:val="24"/>
              </w:rPr>
            </w:pPr>
          </w:p>
        </w:tc>
        <w:tc>
          <w:tcPr>
            <w:tcW w:type="dxa" w:w="1829"/>
            <w:tcBorders>
              <w:top w:val="nil"/>
              <w:left w:val="nil"/>
              <w:bottom w:color="auto" w:space="0" w:sz="4" w:val="single"/>
              <w:right w:color="auto" w:space="0" w:sz="4" w:val="single"/>
            </w:tcBorders>
            <w:vAlign w:val="center"/>
            <w:hideMark/>
          </w:tcPr>
          <w:p w14:paraId="416852AB"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Площадь</w:t>
            </w:r>
          </w:p>
          <w:p w14:paraId="5A384861"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зоны, га</w:t>
            </w:r>
          </w:p>
        </w:tc>
        <w:tc>
          <w:tcPr>
            <w:tcW w:type="dxa" w:w="3969"/>
            <w:tcBorders>
              <w:top w:val="nil"/>
              <w:left w:val="nil"/>
              <w:bottom w:color="auto" w:space="0" w:sz="4" w:val="single"/>
              <w:right w:color="auto" w:space="0" w:sz="4" w:val="single"/>
            </w:tcBorders>
            <w:vAlign w:val="center"/>
            <w:hideMark/>
          </w:tcPr>
          <w:p w14:paraId="3C3D9E69" w14:textId="77777777" w:rsidP="00972B32" w:rsidR="00342069" w:rsidRDefault="00342069" w:rsidRPr="00BC2506">
            <w:pPr>
              <w:spacing w:after="0" w:line="240" w:lineRule="auto"/>
              <w:jc w:val="center"/>
              <w:rPr>
                <w:rFonts w:ascii="Times New Roman" w:cs="Times New Roman" w:hAnsi="Times New Roman"/>
                <w:b/>
                <w:bCs/>
                <w:sz w:val="24"/>
                <w:szCs w:val="24"/>
              </w:rPr>
            </w:pPr>
            <w:r w:rsidRPr="00BC2506">
              <w:rPr>
                <w:rFonts w:ascii="Times New Roman" w:cs="Times New Roman" w:hAnsi="Times New Roman"/>
                <w:b/>
                <w:bCs/>
                <w:sz w:val="24"/>
                <w:szCs w:val="24"/>
              </w:rPr>
              <w:t>Иные параметры и описание функциональной зоны</w:t>
            </w:r>
          </w:p>
        </w:tc>
        <w:tc>
          <w:tcPr>
            <w:tcW w:type="dxa" w:w="4644"/>
            <w:vMerge/>
            <w:tcBorders>
              <w:left w:val="nil"/>
              <w:bottom w:color="auto" w:space="0" w:sz="4" w:val="single"/>
              <w:right w:color="auto" w:space="0" w:sz="4" w:val="single"/>
            </w:tcBorders>
            <w:vAlign w:val="center"/>
          </w:tcPr>
          <w:p w14:paraId="22F2EE93" w14:textId="77777777" w:rsidP="00972B32" w:rsidR="00342069" w:rsidRDefault="00342069" w:rsidRPr="00BC2506">
            <w:pPr>
              <w:spacing w:after="0" w:line="240" w:lineRule="auto"/>
              <w:jc w:val="center"/>
              <w:rPr>
                <w:rFonts w:ascii="Times New Roman" w:cs="Times New Roman" w:eastAsia="Times New Roman" w:hAnsi="Times New Roman"/>
                <w:b/>
                <w:bCs/>
                <w:color w:val="000000"/>
                <w:sz w:val="24"/>
                <w:szCs w:val="24"/>
                <w:lang w:eastAsia="ru-RU"/>
              </w:rPr>
            </w:pPr>
          </w:p>
        </w:tc>
      </w:tr>
      <w:tr w14:paraId="482ABF79" w14:textId="77777777" w:rsidR="00342069"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706F8737" w14:textId="77777777" w:rsidP="00342069" w:rsidR="00342069" w:rsidRDefault="00342069"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01A34C69" w14:textId="77777777" w:rsidP="00972B32" w:rsidR="00342069" w:rsidRDefault="00342069"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застройки малоэтажными жилыми домами (до 4 этажей, включая мансардный)</w:t>
            </w:r>
          </w:p>
        </w:tc>
        <w:tc>
          <w:tcPr>
            <w:tcW w:type="dxa" w:w="1829"/>
            <w:tcBorders>
              <w:top w:val="nil"/>
              <w:left w:val="nil"/>
              <w:bottom w:color="auto" w:space="0" w:sz="4" w:val="single"/>
              <w:right w:color="auto" w:space="0" w:sz="4" w:val="single"/>
            </w:tcBorders>
            <w:vAlign w:val="center"/>
          </w:tcPr>
          <w:p w14:paraId="70B6FC55" w14:textId="56A477CD" w:rsidP="00F62993" w:rsidR="00342069" w:rsidRDefault="00F62993"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541,48</w:t>
            </w:r>
          </w:p>
        </w:tc>
        <w:tc>
          <w:tcPr>
            <w:tcW w:type="dxa" w:w="3969"/>
            <w:tcBorders>
              <w:top w:val="nil"/>
              <w:left w:val="nil"/>
              <w:bottom w:color="auto" w:space="0" w:sz="4" w:val="single"/>
              <w:right w:color="auto" w:space="0" w:sz="4" w:val="single"/>
            </w:tcBorders>
            <w:vAlign w:val="center"/>
          </w:tcPr>
          <w:p w14:paraId="36FB3ED1" w14:textId="77777777" w:rsidP="00972B32" w:rsidR="00342069" w:rsidRDefault="00342069" w:rsidRPr="00BC2506">
            <w:pPr>
              <w:rPr>
                <w:rFonts w:ascii="Times New Roman" w:cs="Times New Roman" w:hAnsi="Times New Roman"/>
                <w:sz w:val="24"/>
                <w:szCs w:val="24"/>
              </w:rPr>
            </w:pPr>
            <w:r w:rsidRPr="00BC2506">
              <w:rPr>
                <w:rFonts w:ascii="Times New Roman" w:cs="Times New Roman" w:hAnsi="Times New Roman"/>
                <w:sz w:val="24"/>
                <w:szCs w:val="24"/>
              </w:rPr>
              <w:t xml:space="preserve">Зона предназначена для размещения </w:t>
            </w:r>
          </w:p>
          <w:p w14:paraId="5FA5B98E" w14:textId="77777777" w:rsidP="00972B32" w:rsidR="00342069" w:rsidRDefault="00342069" w:rsidRPr="00BC2506">
            <w:pPr>
              <w:tabs>
                <w:tab w:pos="312" w:val="left"/>
              </w:tabs>
              <w:jc w:val="both"/>
              <w:rPr>
                <w:rFonts w:ascii="Times New Roman" w:cs="Times New Roman" w:eastAsia="Calibri" w:hAnsi="Times New Roman"/>
                <w:sz w:val="24"/>
                <w:szCs w:val="24"/>
              </w:rPr>
            </w:pPr>
            <w:r w:rsidRPr="00BC2506">
              <w:rPr>
                <w:rFonts w:ascii="Times New Roman" w:cs="Times New Roman" w:hAnsi="Times New Roman"/>
                <w:sz w:val="24"/>
                <w:szCs w:val="24"/>
              </w:rPr>
              <w:t xml:space="preserve">многоквартирных жилых домов до 4 этажей, включая мансардный, а также блокированных жилых домов </w:t>
            </w:r>
            <w:r w:rsidRPr="00BC2506">
              <w:rPr>
                <w:rFonts w:ascii="Times New Roman" w:cs="Times New Roman" w:eastAsia="Calibri" w:hAnsi="Times New Roman"/>
                <w:sz w:val="24"/>
                <w:szCs w:val="24"/>
              </w:rPr>
              <w:t>с придомовыми участками.</w:t>
            </w:r>
          </w:p>
          <w:p w14:paraId="73CC706C" w14:textId="77777777" w:rsidP="00972B32" w:rsidR="00342069" w:rsidRDefault="00342069" w:rsidRPr="00BC2506">
            <w:pPr>
              <w:tabs>
                <w:tab w:pos="312" w:val="left"/>
              </w:tabs>
              <w:jc w:val="both"/>
              <w:rPr>
                <w:rFonts w:ascii="Times New Roman" w:cs="Times New Roman" w:eastAsia="Calibri" w:hAnsi="Times New Roman"/>
                <w:sz w:val="24"/>
                <w:szCs w:val="24"/>
              </w:rPr>
            </w:pPr>
          </w:p>
          <w:p w14:paraId="0501D866" w14:textId="77777777" w:rsidP="00972B32" w:rsidR="00342069" w:rsidRDefault="00342069" w:rsidRPr="00BC2506">
            <w:pPr>
              <w:pStyle w:val="af5"/>
              <w:shd w:color="auto" w:fill="FFFFFF" w:themeFill="background1" w:val="clear"/>
              <w:spacing w:after="0" w:afterAutospacing="0" w:before="0" w:beforeAutospacing="0"/>
              <w:rPr>
                <w:rFonts w:eastAsia="Calibri"/>
                <w:lang w:eastAsia="en-US"/>
              </w:rPr>
            </w:pPr>
            <w:r w:rsidRPr="00BC2506">
              <w:rPr>
                <w:rFonts w:eastAsia="Calibri"/>
                <w:lang w:eastAsia="en-US"/>
              </w:rPr>
              <w:t>Максимально допустимый коэффициент застройки зоны – 0,4;</w:t>
            </w:r>
          </w:p>
          <w:p w14:paraId="32D76998" w14:textId="77777777" w:rsidP="00972B32" w:rsidR="00342069" w:rsidRDefault="00342069" w:rsidRPr="00BC2506">
            <w:pPr>
              <w:pStyle w:val="af5"/>
              <w:shd w:color="auto" w:fill="FFFFFF" w:themeFill="background1" w:val="clear"/>
              <w:spacing w:after="0" w:afterAutospacing="0" w:before="0" w:beforeAutospacing="0"/>
              <w:rPr>
                <w:rFonts w:eastAsia="Calibri"/>
                <w:lang w:eastAsia="en-US"/>
              </w:rPr>
            </w:pPr>
            <w:r w:rsidRPr="00BC2506">
              <w:rPr>
                <w:rFonts w:eastAsia="Calibri"/>
                <w:lang w:eastAsia="en-US"/>
              </w:rPr>
              <w:t xml:space="preserve">Коэффициент плотности </w:t>
            </w:r>
            <w:r w:rsidRPr="00BC2506">
              <w:rPr>
                <w:rFonts w:eastAsia="Calibri"/>
                <w:lang w:eastAsia="en-US"/>
              </w:rPr>
              <w:br/>
              <w:t>застройки – 0,8;</w:t>
            </w:r>
          </w:p>
          <w:p w14:paraId="0CFAA9F7" w14:textId="77777777" w:rsidP="00972B32" w:rsidR="00342069" w:rsidRDefault="00342069" w:rsidRPr="00BC2506">
            <w:pPr>
              <w:tabs>
                <w:tab w:pos="312" w:val="left"/>
              </w:tabs>
              <w:jc w:val="both"/>
              <w:rPr>
                <w:rFonts w:ascii="Times New Roman" w:cs="Times New Roman" w:hAnsi="Times New Roman"/>
                <w:sz w:val="24"/>
                <w:szCs w:val="24"/>
              </w:rPr>
            </w:pPr>
            <w:r w:rsidRPr="00BC2506">
              <w:rPr>
                <w:rFonts w:ascii="Times New Roman" w:cs="Times New Roman" w:eastAsia="Calibri" w:hAnsi="Times New Roman"/>
                <w:sz w:val="24"/>
                <w:szCs w:val="24"/>
              </w:rPr>
              <w:t>Предельное количество этажей – 4.</w:t>
            </w:r>
          </w:p>
        </w:tc>
        <w:tc>
          <w:tcPr>
            <w:tcW w:type="dxa" w:w="4644"/>
            <w:tcBorders>
              <w:top w:val="nil"/>
              <w:left w:val="nil"/>
              <w:bottom w:color="auto" w:space="0" w:sz="4" w:val="single"/>
              <w:right w:color="auto" w:space="0" w:sz="4" w:val="single"/>
            </w:tcBorders>
            <w:vAlign w:val="center"/>
          </w:tcPr>
          <w:p w14:paraId="07570F9F" w14:textId="77777777" w:rsidP="00972B32" w:rsidR="00342069" w:rsidRDefault="00342069" w:rsidRPr="00BC2506">
            <w:pPr>
              <w:tabs>
                <w:tab w:pos="406" w:val="left"/>
              </w:tabs>
              <w:suppressAutoHyphens/>
              <w:spacing w:after="0" w:line="240" w:lineRule="auto"/>
              <w:jc w:val="both"/>
              <w:textAlignment w:val="baseline"/>
              <w:rPr>
                <w:rFonts w:ascii="Times New Roman" w:cs="Times New Roman" w:eastAsia="Times New Roman" w:hAnsi="Times New Roman"/>
                <w:sz w:val="24"/>
                <w:szCs w:val="24"/>
                <w:lang w:eastAsia="ru-RU"/>
              </w:rPr>
            </w:pPr>
            <w:r w:rsidRPr="00BC2506">
              <w:rPr>
                <w:rFonts w:ascii="Times New Roman" w:cs="Times New Roman" w:eastAsia="Times New Roman" w:hAnsi="Times New Roman"/>
                <w:i/>
                <w:sz w:val="24"/>
                <w:szCs w:val="24"/>
                <w:lang w:eastAsia="zh-CN"/>
              </w:rPr>
              <w:t>Местного значения муниципального округа:</w:t>
            </w:r>
          </w:p>
          <w:p w14:paraId="31FF04A7" w14:textId="77777777" w:rsidP="00342069" w:rsidR="00342069" w:rsidRDefault="00342069" w:rsidRPr="00BC2506">
            <w:pPr>
              <w:pStyle w:val="a9"/>
              <w:numPr>
                <w:ilvl w:val="0"/>
                <w:numId w:val="4"/>
              </w:numPr>
              <w:tabs>
                <w:tab w:pos="40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Канализационная насосная станция (КНС, планируемый к размещению), </w:t>
            </w:r>
            <w:r w:rsidRPr="00BC2506">
              <w:rPr>
                <w:rFonts w:ascii="Times New Roman" w:cs="Times New Roman" w:hAnsi="Times New Roman"/>
                <w:bCs/>
                <w:sz w:val="24"/>
                <w:szCs w:val="24"/>
              </w:rPr>
              <w:t xml:space="preserve">с. </w:t>
            </w:r>
            <w:proofErr w:type="spellStart"/>
            <w:r w:rsidRPr="00BC2506">
              <w:rPr>
                <w:rFonts w:ascii="Times New Roman" w:cs="Times New Roman" w:hAnsi="Times New Roman"/>
                <w:bCs/>
                <w:sz w:val="24"/>
                <w:szCs w:val="24"/>
              </w:rPr>
              <w:t>Крутоберегово</w:t>
            </w:r>
            <w:proofErr w:type="spellEnd"/>
            <w:r w:rsidRPr="00BC2506">
              <w:rPr>
                <w:rFonts w:ascii="Times New Roman" w:cs="Times New Roman" w:eastAsia="Times New Roman" w:hAnsi="Times New Roman"/>
                <w:sz w:val="24"/>
                <w:szCs w:val="24"/>
              </w:rPr>
              <w:t xml:space="preserve"> – 2 ед.; </w:t>
            </w:r>
          </w:p>
          <w:p w14:paraId="1F6255DC" w14:textId="77777777" w:rsidP="00342069" w:rsidR="00342069" w:rsidRDefault="00342069" w:rsidRPr="002C5C6C">
            <w:pPr>
              <w:pStyle w:val="a9"/>
              <w:numPr>
                <w:ilvl w:val="0"/>
                <w:numId w:val="4"/>
              </w:numPr>
              <w:tabs>
                <w:tab w:pos="40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малая спортивная площадка (планируемый к размещению), </w:t>
            </w:r>
            <w:r w:rsidRPr="00BC2506">
              <w:rPr>
                <w:rFonts w:ascii="Times New Roman" w:cs="Times New Roman" w:eastAsia="Times New Roman" w:hAnsi="Times New Roman"/>
                <w:sz w:val="24"/>
                <w:szCs w:val="24"/>
              </w:rPr>
              <w:br/>
              <w:t xml:space="preserve">с. </w:t>
            </w:r>
            <w:proofErr w:type="spellStart"/>
            <w:r w:rsidRPr="00BC2506">
              <w:rPr>
                <w:rFonts w:ascii="Times New Roman" w:cs="Times New Roman" w:eastAsia="Times New Roman" w:hAnsi="Times New Roman"/>
                <w:sz w:val="24"/>
                <w:szCs w:val="24"/>
              </w:rPr>
              <w:t>Крутоберегово</w:t>
            </w:r>
            <w:proofErr w:type="spellEnd"/>
            <w:r w:rsidRPr="00BC2506">
              <w:rPr>
                <w:rFonts w:ascii="Times New Roman" w:cs="Times New Roman" w:eastAsia="Times New Roman" w:hAnsi="Times New Roman"/>
                <w:sz w:val="24"/>
                <w:szCs w:val="24"/>
              </w:rPr>
              <w:t xml:space="preserve"> – 1 ед.</w:t>
            </w:r>
            <w:r>
              <w:rPr>
                <w:rFonts w:ascii="Times New Roman" w:cs="Times New Roman" w:eastAsia="Times New Roman" w:hAnsi="Times New Roman"/>
                <w:sz w:val="24"/>
                <w:szCs w:val="24"/>
              </w:rPr>
              <w:t>;</w:t>
            </w:r>
          </w:p>
          <w:p w14:paraId="1A848E93" w14:textId="77777777" w:rsidP="00342069" w:rsidR="00342069" w:rsidRDefault="00342069" w:rsidRPr="00D01555">
            <w:pPr>
              <w:pStyle w:val="a9"/>
              <w:numPr>
                <w:ilvl w:val="0"/>
                <w:numId w:val="4"/>
              </w:numPr>
              <w:tabs>
                <w:tab w:pos="406"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Cs/>
                <w:sz w:val="24"/>
                <w:szCs w:val="24"/>
                <w:lang w:eastAsia="zh-CN"/>
              </w:rPr>
              <w:t xml:space="preserve">МБУ ДО «Детская музыкальная школа №2» </w:t>
            </w:r>
            <w:r w:rsidRPr="00BC2506">
              <w:rPr>
                <w:rFonts w:ascii="Times New Roman" w:cs="Times New Roman" w:eastAsia="Times New Roman" w:hAnsi="Times New Roman"/>
                <w:sz w:val="24"/>
                <w:szCs w:val="24"/>
                <w:lang w:eastAsia="zh-CN"/>
              </w:rPr>
              <w:t xml:space="preserve">(планируемый к </w:t>
            </w:r>
            <w:r>
              <w:rPr>
                <w:rFonts w:ascii="Times New Roman" w:cs="Times New Roman" w:eastAsia="Times New Roman" w:hAnsi="Times New Roman"/>
                <w:sz w:val="24"/>
                <w:szCs w:val="24"/>
                <w:lang w:eastAsia="zh-CN"/>
              </w:rPr>
              <w:t>размещению</w:t>
            </w:r>
            <w:r w:rsidRPr="00BC2506">
              <w:rPr>
                <w:rFonts w:ascii="Times New Roman" w:cs="Times New Roman" w:eastAsia="Times New Roman" w:hAnsi="Times New Roman"/>
                <w:sz w:val="24"/>
                <w:szCs w:val="24"/>
                <w:lang w:eastAsia="zh-CN"/>
              </w:rPr>
              <w:t xml:space="preserve">), п. </w:t>
            </w:r>
            <w:proofErr w:type="spellStart"/>
            <w:r w:rsidRPr="00BC2506">
              <w:rPr>
                <w:rFonts w:ascii="Times New Roman" w:cs="Times New Roman" w:eastAsia="Times New Roman" w:hAnsi="Times New Roman"/>
                <w:sz w:val="24"/>
                <w:szCs w:val="24"/>
                <w:lang w:eastAsia="zh-CN"/>
              </w:rPr>
              <w:t>Козыревск</w:t>
            </w:r>
            <w:proofErr w:type="spellEnd"/>
            <w:r w:rsidRPr="00BC2506">
              <w:rPr>
                <w:rFonts w:ascii="Times New Roman" w:cs="Times New Roman" w:eastAsia="Times New Roman" w:hAnsi="Times New Roman"/>
                <w:sz w:val="24"/>
                <w:szCs w:val="24"/>
                <w:lang w:eastAsia="zh-CN"/>
              </w:rPr>
              <w:t xml:space="preserve"> – 1 ед.;</w:t>
            </w:r>
          </w:p>
          <w:p w14:paraId="7DB93092" w14:textId="118AE3CB" w:rsidP="00D01555" w:rsidR="00D01555" w:rsidRDefault="00D01555" w:rsidRPr="00D01555">
            <w:pPr>
              <w:pStyle w:val="a9"/>
              <w:numPr>
                <w:ilvl w:val="0"/>
                <w:numId w:val="4"/>
              </w:numPr>
              <w:tabs>
                <w:tab w:pos="434"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водопроводные очистные сооружения </w:t>
            </w:r>
            <w:r w:rsidRPr="00BC2506">
              <w:rPr>
                <w:rFonts w:ascii="Times New Roman" w:cs="Times New Roman" w:eastAsia="Times New Roman" w:hAnsi="Times New Roman"/>
                <w:sz w:val="24"/>
                <w:szCs w:val="24"/>
              </w:rPr>
              <w:t>(планируемый к размещению)</w:t>
            </w:r>
            <w:r w:rsidRPr="00BC2506">
              <w:rPr>
                <w:rFonts w:ascii="Times New Roman" w:cs="Times New Roman" w:hAnsi="Times New Roman"/>
                <w:sz w:val="24"/>
                <w:szCs w:val="24"/>
              </w:rPr>
              <w:t xml:space="preserve">,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6A5E52F9" w14:textId="77777777" w:rsidP="00342069" w:rsidR="00342069" w:rsidRDefault="00342069" w:rsidRPr="003C14EA">
            <w:pPr>
              <w:pStyle w:val="a9"/>
              <w:numPr>
                <w:ilvl w:val="0"/>
                <w:numId w:val="4"/>
              </w:numPr>
              <w:tabs>
                <w:tab w:pos="406" w:val="left"/>
              </w:tabs>
              <w:spacing w:after="0" w:line="240" w:lineRule="auto"/>
              <w:ind w:firstLine="0" w:left="0"/>
              <w:jc w:val="both"/>
              <w:rPr>
                <w:rFonts w:ascii="Times New Roman" w:cs="Times New Roman" w:hAnsi="Times New Roman"/>
                <w:sz w:val="24"/>
                <w:szCs w:val="24"/>
              </w:rPr>
            </w:pPr>
            <w:r>
              <w:rPr>
                <w:rFonts w:ascii="Times New Roman" w:cs="Times New Roman" w:eastAsia="Times New Roman" w:hAnsi="Times New Roman"/>
                <w:sz w:val="24"/>
                <w:szCs w:val="24"/>
              </w:rPr>
              <w:t>источник тепловой энергии (планируемый к размещению) п. Ключи – 2 ед.;</w:t>
            </w:r>
          </w:p>
          <w:p w14:paraId="6B7C27C8" w14:textId="77777777" w:rsidP="00342069" w:rsidR="00342069" w:rsidRDefault="00342069" w:rsidRPr="00D01555">
            <w:pPr>
              <w:pStyle w:val="a9"/>
              <w:numPr>
                <w:ilvl w:val="0"/>
                <w:numId w:val="4"/>
              </w:numPr>
              <w:tabs>
                <w:tab w:pos="406" w:val="left"/>
              </w:tabs>
              <w:spacing w:after="0" w:line="240" w:lineRule="auto"/>
              <w:ind w:firstLine="0" w:left="0"/>
              <w:jc w:val="both"/>
              <w:rPr>
                <w:rFonts w:ascii="Times New Roman" w:cs="Times New Roman" w:hAnsi="Times New Roman"/>
                <w:sz w:val="24"/>
                <w:szCs w:val="24"/>
              </w:rPr>
            </w:pPr>
            <w:r>
              <w:rPr>
                <w:rFonts w:ascii="Times New Roman" w:cs="Times New Roman" w:eastAsia="Times New Roman" w:hAnsi="Times New Roman"/>
                <w:sz w:val="24"/>
                <w:szCs w:val="24"/>
              </w:rPr>
              <w:t>источник тепловой энергии (планируемый к реконструкции) п. Усть-Камчатск – 2 ед.</w:t>
            </w:r>
            <w:r w:rsidR="00D01555">
              <w:rPr>
                <w:rFonts w:ascii="Times New Roman" w:cs="Times New Roman" w:eastAsia="Times New Roman" w:hAnsi="Times New Roman"/>
                <w:sz w:val="24"/>
                <w:szCs w:val="24"/>
              </w:rPr>
              <w:t xml:space="preserve">; </w:t>
            </w:r>
          </w:p>
          <w:p w14:paraId="150F10D4" w14:textId="77777777" w:rsidP="00D01555" w:rsidR="00D01555" w:rsidRDefault="00D01555" w:rsidRPr="00BC2506">
            <w:pPr>
              <w:pStyle w:val="a9"/>
              <w:numPr>
                <w:ilvl w:val="0"/>
                <w:numId w:val="4"/>
              </w:numPr>
              <w:tabs>
                <w:tab w:pos="434"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lang w:eastAsia="ru-RU"/>
              </w:rPr>
              <w:t xml:space="preserve">резервуар </w:t>
            </w:r>
            <w:r w:rsidRPr="00BC2506">
              <w:rPr>
                <w:rFonts w:ascii="Times New Roman" w:cs="Times New Roman" w:hAnsi="Times New Roman"/>
                <w:sz w:val="24"/>
                <w:szCs w:val="24"/>
              </w:rPr>
              <w:t xml:space="preserve">(планируемый к </w:t>
            </w:r>
            <w:r w:rsidRPr="00BC2506">
              <w:rPr>
                <w:rFonts w:ascii="Times New Roman" w:cs="Times New Roman" w:eastAsia="Times New Roman" w:hAnsi="Times New Roman"/>
                <w:sz w:val="24"/>
                <w:szCs w:val="24"/>
              </w:rPr>
              <w:t>реконструкции</w:t>
            </w:r>
            <w:r w:rsidRPr="00BC2506">
              <w:rPr>
                <w:rFonts w:ascii="Times New Roman" w:cs="Times New Roman" w:hAnsi="Times New Roman"/>
                <w:sz w:val="24"/>
                <w:szCs w:val="24"/>
              </w:rPr>
              <w:t>)</w:t>
            </w:r>
            <w:r w:rsidRPr="00BC2506">
              <w:rPr>
                <w:rFonts w:ascii="Times New Roman" w:cs="Times New Roman" w:eastAsia="Times New Roman" w:hAnsi="Times New Roman"/>
                <w:sz w:val="24"/>
                <w:szCs w:val="24"/>
              </w:rPr>
              <w:t xml:space="preserve">,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7E056184" w14:textId="77777777" w:rsidP="00D01555" w:rsidR="00D01555" w:rsidRDefault="00D01555" w:rsidRPr="00BC2506">
            <w:pPr>
              <w:pStyle w:val="a9"/>
              <w:numPr>
                <w:ilvl w:val="0"/>
                <w:numId w:val="4"/>
              </w:numPr>
              <w:tabs>
                <w:tab w:pos="434"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lang w:eastAsia="ru-RU"/>
              </w:rPr>
              <w:lastRenderedPageBreak/>
              <w:t xml:space="preserve">резервуар </w:t>
            </w:r>
            <w:r w:rsidRPr="00BC2506">
              <w:rPr>
                <w:rFonts w:ascii="Times New Roman" w:cs="Times New Roman" w:hAnsi="Times New Roman"/>
                <w:sz w:val="24"/>
                <w:szCs w:val="24"/>
              </w:rPr>
              <w:t xml:space="preserve">(планируемый к </w:t>
            </w:r>
            <w:r w:rsidRPr="00BC2506">
              <w:rPr>
                <w:rFonts w:ascii="Times New Roman" w:cs="Times New Roman" w:eastAsia="Times New Roman" w:hAnsi="Times New Roman"/>
                <w:sz w:val="24"/>
                <w:szCs w:val="24"/>
              </w:rPr>
              <w:t>размещению</w:t>
            </w:r>
            <w:r w:rsidRPr="00BC2506">
              <w:rPr>
                <w:rFonts w:ascii="Times New Roman" w:cs="Times New Roman" w:hAnsi="Times New Roman"/>
                <w:sz w:val="24"/>
                <w:szCs w:val="24"/>
              </w:rPr>
              <w:t>)</w:t>
            </w:r>
            <w:r w:rsidRPr="00BC2506">
              <w:rPr>
                <w:rFonts w:ascii="Times New Roman" w:cs="Times New Roman" w:eastAsia="Times New Roman" w:hAnsi="Times New Roman"/>
                <w:sz w:val="24"/>
                <w:szCs w:val="24"/>
              </w:rPr>
              <w:t xml:space="preserve">,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2F7AF040" w14:textId="77777777" w:rsidP="00D01555" w:rsidR="00D01555" w:rsidRDefault="00D01555" w:rsidRPr="00BC2506">
            <w:pPr>
              <w:pStyle w:val="a9"/>
              <w:numPr>
                <w:ilvl w:val="0"/>
                <w:numId w:val="4"/>
              </w:numPr>
              <w:tabs>
                <w:tab w:pos="434"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Артезианская скважина (5 шт., планируемый к </w:t>
            </w:r>
            <w:r w:rsidRPr="00BC2506">
              <w:rPr>
                <w:rFonts w:ascii="Times New Roman" w:cs="Times New Roman" w:eastAsia="Times New Roman" w:hAnsi="Times New Roman"/>
                <w:sz w:val="24"/>
                <w:szCs w:val="24"/>
              </w:rPr>
              <w:t>реконструкции</w:t>
            </w:r>
            <w:r w:rsidRPr="00BC2506">
              <w:rPr>
                <w:rFonts w:ascii="Times New Roman" w:cs="Times New Roman" w:hAnsi="Times New Roman"/>
                <w:sz w:val="24"/>
                <w:szCs w:val="24"/>
              </w:rPr>
              <w:t xml:space="preserve">),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1A5FA54A" w14:textId="77777777" w:rsidP="00D01555" w:rsidR="00D01555" w:rsidRDefault="00D01555" w:rsidRPr="00BC2506">
            <w:pPr>
              <w:pStyle w:val="a9"/>
              <w:numPr>
                <w:ilvl w:val="0"/>
                <w:numId w:val="4"/>
              </w:numPr>
              <w:tabs>
                <w:tab w:pos="434"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канализационная насосная станция (КНС, планируемый к реконструкции),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3FA215CA" w14:textId="6254B9C9" w:rsidP="00D01555" w:rsidR="00D01555" w:rsidRDefault="00D01555" w:rsidRPr="00E05AC3">
            <w:pPr>
              <w:pStyle w:val="a9"/>
              <w:numPr>
                <w:ilvl w:val="0"/>
                <w:numId w:val="4"/>
              </w:numPr>
              <w:tabs>
                <w:tab w:pos="40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канализационная насосная станция (КНС, планируемый к размещению), </w:t>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t>Козыревск</w:t>
            </w:r>
            <w:proofErr w:type="spellEnd"/>
            <w:r w:rsidRPr="00BC2506">
              <w:rPr>
                <w:rFonts w:ascii="Times New Roman" w:cs="Times New Roman" w:eastAsia="Calibri" w:hAnsi="Times New Roman"/>
                <w:sz w:val="24"/>
                <w:szCs w:val="24"/>
              </w:rPr>
              <w:t xml:space="preserve"> </w:t>
            </w:r>
            <w:r>
              <w:rPr>
                <w:rFonts w:ascii="Times New Roman" w:cs="Times New Roman" w:hAnsi="Times New Roman"/>
                <w:sz w:val="24"/>
                <w:szCs w:val="24"/>
              </w:rPr>
              <w:t>– 1 ед.</w:t>
            </w:r>
          </w:p>
        </w:tc>
      </w:tr>
      <w:tr w14:paraId="317C39D3" w14:textId="77777777" w:rsidR="00342069"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2B005DAC" w14:textId="77777777" w:rsidP="00342069" w:rsidR="00342069" w:rsidRDefault="00342069"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48166BB9" w14:textId="77777777" w:rsidP="00972B32" w:rsidR="00342069" w:rsidRDefault="00342069"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застройки среднеэтажными жилыми домами (от 5 до 8 этажей, включая мансардный)</w:t>
            </w:r>
          </w:p>
        </w:tc>
        <w:tc>
          <w:tcPr>
            <w:tcW w:type="dxa" w:w="1829"/>
            <w:tcBorders>
              <w:top w:val="nil"/>
              <w:left w:val="nil"/>
              <w:bottom w:color="auto" w:space="0" w:sz="4" w:val="single"/>
              <w:right w:color="auto" w:space="0" w:sz="4" w:val="single"/>
            </w:tcBorders>
            <w:vAlign w:val="center"/>
          </w:tcPr>
          <w:p w14:paraId="1F2F62B0" w14:textId="72B3A6E8" w:rsidP="00972B32" w:rsidR="00342069" w:rsidRDefault="00342069"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17,8</w:t>
            </w:r>
            <w:r w:rsidR="00F62993" w:rsidRPr="00F62993">
              <w:rPr>
                <w:rFonts w:ascii="Times New Roman" w:cs="Times New Roman" w:hAnsi="Times New Roman"/>
                <w:sz w:val="24"/>
                <w:szCs w:val="24"/>
              </w:rPr>
              <w:t>5</w:t>
            </w:r>
          </w:p>
        </w:tc>
        <w:tc>
          <w:tcPr>
            <w:tcW w:type="dxa" w:w="3969"/>
            <w:tcBorders>
              <w:top w:val="nil"/>
              <w:left w:val="nil"/>
              <w:bottom w:color="auto" w:space="0" w:sz="4" w:val="single"/>
              <w:right w:color="auto" w:space="0" w:sz="4" w:val="single"/>
            </w:tcBorders>
            <w:vAlign w:val="center"/>
          </w:tcPr>
          <w:p w14:paraId="77E9C28A" w14:textId="77777777" w:rsidP="00972B32" w:rsidR="00342069" w:rsidRDefault="00342069" w:rsidRPr="00BC2506">
            <w:pPr>
              <w:tabs>
                <w:tab w:pos="312" w:val="left"/>
              </w:tabs>
              <w:jc w:val="both"/>
              <w:rPr>
                <w:rFonts w:ascii="Times New Roman" w:cs="Times New Roman" w:hAnsi="Times New Roman"/>
                <w:sz w:val="24"/>
                <w:szCs w:val="24"/>
              </w:rPr>
            </w:pPr>
            <w:r w:rsidRPr="00BC2506">
              <w:rPr>
                <w:rFonts w:ascii="Times New Roman" w:cs="Times New Roman" w:hAnsi="Times New Roman"/>
                <w:sz w:val="24"/>
                <w:szCs w:val="24"/>
              </w:rPr>
              <w:t>Зона предназначена для размещения среднеэтажной жилой застройки, а также сопутствующих объектов социальной инфраструктуры и коммунально-бытового обслуживания.</w:t>
            </w:r>
          </w:p>
          <w:p w14:paraId="5DD928B5" w14:textId="77777777" w:rsidP="00972B32" w:rsidR="00342069" w:rsidRDefault="00342069" w:rsidRPr="00BC2506">
            <w:pPr>
              <w:pStyle w:val="af5"/>
              <w:shd w:color="auto" w:fill="FFFFFF" w:themeFill="background1" w:val="clear"/>
              <w:spacing w:after="0" w:afterAutospacing="0" w:before="0" w:beforeAutospacing="0"/>
              <w:jc w:val="both"/>
              <w:rPr>
                <w:rFonts w:eastAsia="Calibri"/>
                <w:lang w:eastAsia="en-US"/>
              </w:rPr>
            </w:pPr>
          </w:p>
          <w:p w14:paraId="6EFB9C44" w14:textId="77777777" w:rsidP="00972B32" w:rsidR="00342069" w:rsidRDefault="00342069" w:rsidRPr="00BC2506">
            <w:pPr>
              <w:pStyle w:val="af5"/>
              <w:shd w:color="auto" w:fill="FFFFFF" w:themeFill="background1" w:val="clear"/>
              <w:spacing w:after="0" w:afterAutospacing="0" w:before="0" w:beforeAutospacing="0"/>
              <w:rPr>
                <w:rFonts w:eastAsia="Calibri"/>
                <w:lang w:eastAsia="en-US"/>
              </w:rPr>
            </w:pPr>
            <w:r w:rsidRPr="00BC2506">
              <w:rPr>
                <w:rFonts w:eastAsia="Calibri"/>
                <w:lang w:eastAsia="en-US"/>
              </w:rPr>
              <w:t>Максимально допустимый коэффициент застройки зоны – 0,4;</w:t>
            </w:r>
          </w:p>
          <w:p w14:paraId="45A6C7DA" w14:textId="77777777" w:rsidP="00972B32" w:rsidR="00342069" w:rsidRDefault="00342069" w:rsidRPr="00BC2506">
            <w:pPr>
              <w:pStyle w:val="af5"/>
              <w:shd w:color="auto" w:fill="FFFFFF" w:themeFill="background1" w:val="clear"/>
              <w:spacing w:after="0" w:afterAutospacing="0" w:before="0" w:beforeAutospacing="0"/>
              <w:rPr>
                <w:rFonts w:eastAsia="Calibri"/>
                <w:lang w:eastAsia="en-US"/>
              </w:rPr>
            </w:pPr>
            <w:r w:rsidRPr="00BC2506">
              <w:rPr>
                <w:rFonts w:eastAsia="Calibri"/>
                <w:lang w:eastAsia="en-US"/>
              </w:rPr>
              <w:t xml:space="preserve">Коэффициент плотности </w:t>
            </w:r>
            <w:r w:rsidRPr="00BC2506">
              <w:rPr>
                <w:rFonts w:eastAsia="Calibri"/>
                <w:lang w:eastAsia="en-US"/>
              </w:rPr>
              <w:br/>
              <w:t>застройки – 0,8;</w:t>
            </w:r>
          </w:p>
          <w:p w14:paraId="2A4DC672" w14:textId="77777777" w:rsidP="00972B32" w:rsidR="00342069" w:rsidRDefault="00342069" w:rsidRPr="00BC2506">
            <w:pPr>
              <w:tabs>
                <w:tab w:pos="312" w:val="left"/>
              </w:tabs>
              <w:jc w:val="both"/>
              <w:rPr>
                <w:rFonts w:ascii="Times New Roman" w:cs="Times New Roman" w:hAnsi="Times New Roman"/>
                <w:sz w:val="24"/>
                <w:szCs w:val="24"/>
              </w:rPr>
            </w:pPr>
            <w:r w:rsidRPr="00BC2506">
              <w:rPr>
                <w:rFonts w:ascii="Times New Roman" w:cs="Times New Roman" w:eastAsia="Calibri" w:hAnsi="Times New Roman"/>
                <w:sz w:val="24"/>
                <w:szCs w:val="24"/>
              </w:rPr>
              <w:t>Предельное количество этажей – 8.</w:t>
            </w:r>
          </w:p>
        </w:tc>
        <w:tc>
          <w:tcPr>
            <w:tcW w:type="dxa" w:w="4644"/>
            <w:tcBorders>
              <w:top w:val="nil"/>
              <w:left w:val="nil"/>
              <w:bottom w:color="auto" w:space="0" w:sz="4" w:val="single"/>
              <w:right w:color="auto" w:space="0" w:sz="4" w:val="single"/>
            </w:tcBorders>
            <w:vAlign w:val="center"/>
          </w:tcPr>
          <w:p w14:paraId="04C2CB80" w14:textId="77777777" w:rsidP="00972B32" w:rsidR="00342069" w:rsidRDefault="00342069" w:rsidRPr="00BC2506">
            <w:pPr>
              <w:tabs>
                <w:tab w:pos="434" w:val="left"/>
              </w:tabs>
              <w:suppressAutoHyphens/>
              <w:spacing w:after="0" w:line="240" w:lineRule="auto"/>
              <w:jc w:val="both"/>
              <w:textAlignment w:val="baseline"/>
              <w:rPr>
                <w:rFonts w:ascii="Times New Roman" w:cs="Times New Roman" w:eastAsia="Times New Roman" w:hAnsi="Times New Roman"/>
                <w:sz w:val="24"/>
                <w:szCs w:val="24"/>
                <w:lang w:eastAsia="ru-RU"/>
              </w:rPr>
            </w:pPr>
            <w:r w:rsidRPr="00BC2506">
              <w:rPr>
                <w:rFonts w:ascii="Times New Roman" w:cs="Times New Roman" w:eastAsia="Times New Roman" w:hAnsi="Times New Roman"/>
                <w:i/>
                <w:sz w:val="24"/>
                <w:szCs w:val="24"/>
                <w:lang w:eastAsia="zh-CN"/>
              </w:rPr>
              <w:t>Местного значения муниципального округа:</w:t>
            </w:r>
          </w:p>
          <w:p w14:paraId="400596F0" w14:textId="77777777" w:rsidP="00342069" w:rsidR="00342069" w:rsidRDefault="00342069" w:rsidRPr="00BC2506">
            <w:pPr>
              <w:pStyle w:val="a9"/>
              <w:numPr>
                <w:ilvl w:val="0"/>
                <w:numId w:val="4"/>
              </w:numPr>
              <w:tabs>
                <w:tab w:pos="434"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sz w:val="24"/>
                <w:szCs w:val="24"/>
              </w:rPr>
              <w:t xml:space="preserve">Канализационная насосная станция (КНС), (планируемый к размещению), </w:t>
            </w:r>
            <w:r w:rsidRPr="00BC2506">
              <w:rPr>
                <w:rFonts w:ascii="Times New Roman" w:cs="Times New Roman" w:eastAsia="Calibri" w:hAnsi="Times New Roman"/>
                <w:sz w:val="24"/>
                <w:szCs w:val="24"/>
              </w:rPr>
              <w:t>п. Усть-Камчатск – 1 ед.</w:t>
            </w:r>
          </w:p>
        </w:tc>
      </w:tr>
      <w:tr w14:paraId="38933A6C" w14:textId="77777777" w:rsidR="00342069"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05C315D1" w14:textId="77777777" w:rsidP="00342069" w:rsidR="00342069" w:rsidRDefault="00342069"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2828B550" w14:textId="77777777" w:rsidP="00972B32" w:rsidR="00342069" w:rsidRDefault="00342069"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Многофункциональная общественно-деловая зона</w:t>
            </w:r>
          </w:p>
        </w:tc>
        <w:tc>
          <w:tcPr>
            <w:tcW w:type="dxa" w:w="1829"/>
            <w:tcBorders>
              <w:top w:val="nil"/>
              <w:left w:val="nil"/>
              <w:bottom w:color="auto" w:space="0" w:sz="4" w:val="single"/>
              <w:right w:color="auto" w:space="0" w:sz="4" w:val="single"/>
            </w:tcBorders>
            <w:vAlign w:val="center"/>
          </w:tcPr>
          <w:p w14:paraId="3CC0955B" w14:textId="5DE68084" w:rsidP="00972B32" w:rsidR="00342069" w:rsidRDefault="00F62993"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58,06</w:t>
            </w:r>
          </w:p>
        </w:tc>
        <w:tc>
          <w:tcPr>
            <w:tcW w:type="dxa" w:w="3969"/>
            <w:tcBorders>
              <w:top w:color="auto" w:space="0" w:sz="4" w:val="single"/>
              <w:left w:val="nil"/>
              <w:bottom w:color="auto" w:space="0" w:sz="4" w:val="single"/>
              <w:right w:color="auto" w:space="0" w:sz="4" w:val="single"/>
            </w:tcBorders>
            <w:vAlign w:val="center"/>
          </w:tcPr>
          <w:p w14:paraId="432E8EFD" w14:textId="77777777" w:rsidP="00972B32" w:rsidR="00342069" w:rsidRDefault="00342069" w:rsidRPr="00BC2506">
            <w:pPr>
              <w:tabs>
                <w:tab w:pos="312" w:val="left"/>
              </w:tabs>
              <w:jc w:val="both"/>
              <w:rPr>
                <w:rFonts w:ascii="Times New Roman" w:cs="Times New Roman" w:hAnsi="Times New Roman"/>
                <w:sz w:val="24"/>
                <w:szCs w:val="24"/>
              </w:rPr>
            </w:pPr>
            <w:r w:rsidRPr="00BC2506">
              <w:rPr>
                <w:rFonts w:ascii="Times New Roman" w:cs="Times New Roman" w:hAnsi="Times New Roman"/>
                <w:sz w:val="24"/>
                <w:szCs w:val="24"/>
              </w:rPr>
              <w:t xml:space="preserve">Зона предназначена для формирования системы </w:t>
            </w:r>
            <w:r w:rsidRPr="00BC2506">
              <w:rPr>
                <w:rFonts w:ascii="Times New Roman" w:cs="Times New Roman" w:hAnsi="Times New Roman"/>
                <w:sz w:val="24"/>
                <w:szCs w:val="24"/>
              </w:rPr>
              <w:lastRenderedPageBreak/>
              <w:t xml:space="preserve">общественных центров с наиболее широким составом функций, где размещаются предприятия торговли и общественного питания, учреждения управления, бизнеса, науки, культуры и др. </w:t>
            </w:r>
          </w:p>
          <w:p w14:paraId="6C304BF6" w14:textId="77777777" w:rsidP="00972B32" w:rsidR="00342069" w:rsidRDefault="00342069" w:rsidRPr="00BC2506">
            <w:pPr>
              <w:tabs>
                <w:tab w:pos="170" w:val="left"/>
              </w:tabs>
              <w:jc w:val="both"/>
              <w:rPr>
                <w:rFonts w:ascii="Times New Roman" w:cs="Times New Roman" w:hAnsi="Times New Roman"/>
                <w:sz w:val="24"/>
                <w:szCs w:val="24"/>
              </w:rPr>
            </w:pPr>
          </w:p>
          <w:p w14:paraId="13DF0439" w14:textId="77777777" w:rsidP="00972B32" w:rsidR="00342069" w:rsidRDefault="00342069" w:rsidRPr="00BC2506">
            <w:pPr>
              <w:pStyle w:val="af5"/>
              <w:spacing w:after="0" w:afterAutospacing="0" w:before="0" w:beforeAutospacing="0"/>
              <w:jc w:val="both"/>
              <w:rPr>
                <w:rFonts w:eastAsia="Calibri"/>
                <w:lang w:eastAsia="en-US"/>
              </w:rPr>
            </w:pPr>
            <w:r w:rsidRPr="00BC2506">
              <w:rPr>
                <w:rFonts w:eastAsia="Calibri"/>
                <w:lang w:eastAsia="en-US"/>
              </w:rPr>
              <w:t>Максимально допустимый коэффициент застройки зоны – 1,0;</w:t>
            </w:r>
          </w:p>
          <w:p w14:paraId="6DB1A8E4" w14:textId="77777777" w:rsidP="00972B32" w:rsidR="00342069" w:rsidRDefault="00342069" w:rsidRPr="00BC2506">
            <w:pPr>
              <w:pStyle w:val="af5"/>
              <w:spacing w:after="0" w:afterAutospacing="0" w:before="0" w:beforeAutospacing="0"/>
              <w:jc w:val="both"/>
              <w:rPr>
                <w:rFonts w:eastAsia="Calibri"/>
                <w:lang w:eastAsia="en-US"/>
              </w:rPr>
            </w:pPr>
            <w:r w:rsidRPr="00BC2506">
              <w:rPr>
                <w:rFonts w:eastAsia="Calibri"/>
                <w:lang w:eastAsia="en-US"/>
              </w:rPr>
              <w:t>Плотность застройки – 3,0;</w:t>
            </w:r>
          </w:p>
          <w:p w14:paraId="53A916C8" w14:textId="77777777" w:rsidP="00972B32" w:rsidR="00342069" w:rsidRDefault="00342069" w:rsidRPr="00BC2506">
            <w:pPr>
              <w:suppressAutoHyphens/>
              <w:overflowPunct w:val="0"/>
              <w:autoSpaceDE w:val="0"/>
              <w:spacing w:after="0" w:line="240" w:lineRule="auto"/>
              <w:jc w:val="both"/>
              <w:textAlignment w:val="baseline"/>
              <w:rPr>
                <w:rFonts w:ascii="Times New Roman" w:cs="Times New Roman" w:hAnsi="Times New Roman"/>
                <w:sz w:val="24"/>
                <w:szCs w:val="24"/>
              </w:rPr>
            </w:pPr>
            <w:r w:rsidRPr="00BC2506">
              <w:rPr>
                <w:rFonts w:ascii="Times New Roman" w:cs="Times New Roman" w:eastAsia="Calibri" w:hAnsi="Times New Roman"/>
                <w:sz w:val="24"/>
                <w:szCs w:val="24"/>
              </w:rPr>
              <w:t>Предельное количество этажей – 3.</w:t>
            </w:r>
          </w:p>
        </w:tc>
        <w:tc>
          <w:tcPr>
            <w:tcW w:type="dxa" w:w="4644"/>
            <w:tcBorders>
              <w:top w:color="auto" w:space="0" w:sz="4" w:val="single"/>
              <w:left w:val="nil"/>
              <w:bottom w:color="auto" w:space="0" w:sz="4" w:val="single"/>
              <w:right w:color="auto" w:space="0" w:sz="4" w:val="single"/>
            </w:tcBorders>
            <w:vAlign w:val="center"/>
          </w:tcPr>
          <w:p w14:paraId="18DBDC7D" w14:textId="77777777" w:rsidP="00972B32" w:rsidR="00342069" w:rsidRDefault="00342069"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Местного значения муниципального округа:</w:t>
            </w:r>
          </w:p>
          <w:p w14:paraId="45A6551E" w14:textId="77777777" w:rsidP="00342069" w:rsidR="00342069" w:rsidRDefault="00342069" w:rsidRPr="003C14EA">
            <w:pPr>
              <w:pStyle w:val="a9"/>
              <w:numPr>
                <w:ilvl w:val="0"/>
                <w:numId w:val="4"/>
              </w:numPr>
              <w:tabs>
                <w:tab w:pos="376"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hAnsi="Times New Roman"/>
                <w:iCs/>
                <w:sz w:val="24"/>
                <w:szCs w:val="24"/>
                <w:lang w:eastAsia="zh-CN"/>
              </w:rPr>
              <w:lastRenderedPageBreak/>
              <w:t>стадион для технических видов спорта (планируемый к размещению), п. Усть-Камчатск – 1 ед.</w:t>
            </w:r>
            <w:r>
              <w:rPr>
                <w:rFonts w:ascii="Times New Roman" w:cs="Times New Roman" w:hAnsi="Times New Roman"/>
                <w:iCs/>
                <w:sz w:val="24"/>
                <w:szCs w:val="24"/>
                <w:lang w:eastAsia="zh-CN"/>
              </w:rPr>
              <w:t>;</w:t>
            </w:r>
          </w:p>
          <w:p w14:paraId="191C3219" w14:textId="77777777" w:rsidP="00342069" w:rsidR="00342069" w:rsidRDefault="00342069" w:rsidRPr="003C14EA">
            <w:pPr>
              <w:pStyle w:val="a9"/>
              <w:numPr>
                <w:ilvl w:val="0"/>
                <w:numId w:val="4"/>
              </w:numPr>
              <w:tabs>
                <w:tab w:pos="376" w:val="left"/>
              </w:tabs>
              <w:spacing w:after="0" w:line="240" w:lineRule="auto"/>
              <w:ind w:firstLine="0" w:left="0"/>
              <w:jc w:val="both"/>
              <w:rPr>
                <w:rFonts w:ascii="Times New Roman" w:cs="Times New Roman" w:eastAsia="Times New Roman" w:hAnsi="Times New Roman"/>
                <w:iCs/>
                <w:sz w:val="24"/>
                <w:szCs w:val="24"/>
                <w:lang w:eastAsia="zh-CN"/>
              </w:rPr>
            </w:pPr>
            <w:r>
              <w:rPr>
                <w:rFonts w:ascii="Times New Roman" w:cs="Times New Roman" w:hAnsi="Times New Roman"/>
                <w:iCs/>
                <w:sz w:val="24"/>
                <w:szCs w:val="24"/>
                <w:lang w:eastAsia="zh-CN"/>
              </w:rPr>
              <w:t>источник тепловой энергии (</w:t>
            </w:r>
            <w:r w:rsidRPr="00BC2506">
              <w:rPr>
                <w:rFonts w:ascii="Times New Roman" w:cs="Times New Roman" w:hAnsi="Times New Roman"/>
                <w:iCs/>
                <w:sz w:val="24"/>
                <w:szCs w:val="24"/>
                <w:lang w:eastAsia="zh-CN"/>
              </w:rPr>
              <w:t xml:space="preserve">планируемый к размещению), </w:t>
            </w:r>
            <w:r w:rsidRPr="00BC2506">
              <w:rPr>
                <w:rFonts w:ascii="Times New Roman" w:cs="Times New Roman" w:eastAsia="Calibri" w:hAnsi="Times New Roman"/>
                <w:sz w:val="24"/>
                <w:szCs w:val="24"/>
              </w:rPr>
              <w:t>п. Ключи</w:t>
            </w:r>
            <w:r w:rsidRPr="00BC2506">
              <w:rPr>
                <w:rFonts w:ascii="Times New Roman" w:cs="Times New Roman" w:hAnsi="Times New Roman"/>
                <w:sz w:val="24"/>
                <w:szCs w:val="24"/>
              </w:rPr>
              <w:t xml:space="preserve"> – 1 ед.;</w:t>
            </w:r>
          </w:p>
          <w:p w14:paraId="69BAA685" w14:textId="77777777" w:rsidP="00342069" w:rsidR="00342069" w:rsidRDefault="00342069" w:rsidRPr="003C14EA">
            <w:pPr>
              <w:pStyle w:val="a9"/>
              <w:numPr>
                <w:ilvl w:val="0"/>
                <w:numId w:val="4"/>
              </w:numPr>
              <w:tabs>
                <w:tab w:pos="376" w:val="left"/>
              </w:tabs>
              <w:spacing w:after="0" w:line="240" w:lineRule="auto"/>
              <w:ind w:firstLine="0" w:left="0"/>
              <w:jc w:val="both"/>
              <w:rPr>
                <w:rFonts w:ascii="Times New Roman" w:cs="Times New Roman" w:eastAsia="Times New Roman" w:hAnsi="Times New Roman"/>
                <w:iCs/>
                <w:sz w:val="24"/>
                <w:szCs w:val="24"/>
                <w:lang w:eastAsia="zh-CN"/>
              </w:rPr>
            </w:pPr>
            <w:r>
              <w:rPr>
                <w:rFonts w:ascii="Times New Roman" w:cs="Times New Roman" w:hAnsi="Times New Roman"/>
                <w:iCs/>
                <w:sz w:val="24"/>
                <w:szCs w:val="24"/>
                <w:lang w:eastAsia="zh-CN"/>
              </w:rPr>
              <w:t>источник тепловой энергии (</w:t>
            </w:r>
            <w:r w:rsidRPr="00BC2506">
              <w:rPr>
                <w:rFonts w:ascii="Times New Roman" w:cs="Times New Roman" w:hAnsi="Times New Roman"/>
                <w:iCs/>
                <w:sz w:val="24"/>
                <w:szCs w:val="24"/>
                <w:lang w:eastAsia="zh-CN"/>
              </w:rPr>
              <w:t xml:space="preserve">планируемый к </w:t>
            </w:r>
            <w:r w:rsidRPr="00BC2506">
              <w:rPr>
                <w:rFonts w:ascii="Times New Roman" w:cs="Times New Roman" w:eastAsia="Times New Roman" w:hAnsi="Times New Roman"/>
                <w:sz w:val="24"/>
                <w:szCs w:val="24"/>
              </w:rPr>
              <w:t>реконструкции</w:t>
            </w:r>
            <w:r w:rsidRPr="00BC2506">
              <w:rPr>
                <w:rFonts w:ascii="Times New Roman" w:cs="Times New Roman" w:hAnsi="Times New Roman"/>
                <w:iCs/>
                <w:sz w:val="24"/>
                <w:szCs w:val="24"/>
                <w:lang w:eastAsia="zh-CN"/>
              </w:rPr>
              <w:t xml:space="preserve">), </w:t>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t>Козыревск</w:t>
            </w:r>
            <w:proofErr w:type="spellEnd"/>
            <w:r w:rsidRPr="00BC2506">
              <w:rPr>
                <w:rFonts w:ascii="Times New Roman" w:cs="Times New Roman" w:hAnsi="Times New Roman"/>
                <w:sz w:val="24"/>
                <w:szCs w:val="24"/>
              </w:rPr>
              <w:t xml:space="preserve"> – </w:t>
            </w:r>
            <w:r>
              <w:rPr>
                <w:rFonts w:ascii="Times New Roman" w:cs="Times New Roman" w:hAnsi="Times New Roman"/>
                <w:sz w:val="24"/>
                <w:szCs w:val="24"/>
              </w:rPr>
              <w:t>2</w:t>
            </w:r>
            <w:r w:rsidRPr="00BC2506">
              <w:rPr>
                <w:rFonts w:ascii="Times New Roman" w:cs="Times New Roman" w:hAnsi="Times New Roman"/>
                <w:sz w:val="24"/>
                <w:szCs w:val="24"/>
              </w:rPr>
              <w:t xml:space="preserve"> ед.;</w:t>
            </w:r>
          </w:p>
        </w:tc>
      </w:tr>
      <w:tr w14:paraId="140D2755" w14:textId="77777777" w:rsidR="00342069"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03350F9D" w14:textId="77777777" w:rsidP="00342069" w:rsidR="00342069" w:rsidRDefault="00342069"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25A4AD5D" w14:textId="77777777" w:rsidP="00972B32" w:rsidR="00342069" w:rsidRDefault="00342069"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специализированной общественной застройки</w:t>
            </w:r>
          </w:p>
        </w:tc>
        <w:tc>
          <w:tcPr>
            <w:tcW w:type="dxa" w:w="1829"/>
            <w:tcBorders>
              <w:top w:val="nil"/>
              <w:left w:val="nil"/>
              <w:bottom w:color="auto" w:space="0" w:sz="4" w:val="single"/>
              <w:right w:color="auto" w:space="0" w:sz="4" w:val="single"/>
            </w:tcBorders>
            <w:vAlign w:val="center"/>
          </w:tcPr>
          <w:p w14:paraId="399B8C86" w14:textId="27A85A89" w:rsidP="00972B32" w:rsidR="00342069" w:rsidRDefault="00F62993"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41,85</w:t>
            </w:r>
          </w:p>
        </w:tc>
        <w:tc>
          <w:tcPr>
            <w:tcW w:type="dxa" w:w="3969"/>
            <w:tcBorders>
              <w:top w:color="auto" w:space="0" w:sz="4" w:val="single"/>
              <w:left w:val="nil"/>
              <w:bottom w:color="auto" w:space="0" w:sz="4" w:val="single"/>
              <w:right w:color="auto" w:space="0" w:sz="4" w:val="single"/>
            </w:tcBorders>
            <w:vAlign w:val="center"/>
          </w:tcPr>
          <w:p w14:paraId="1F6AC2F4" w14:textId="77777777" w:rsidP="00972B32" w:rsidR="00342069" w:rsidRDefault="00342069" w:rsidRPr="00BC2506">
            <w:pPr>
              <w:pStyle w:val="af5"/>
              <w:spacing w:after="0" w:afterAutospacing="0" w:before="0" w:beforeAutospacing="0"/>
              <w:jc w:val="both"/>
              <w:rPr>
                <w:rFonts w:eastAsia="Calibri"/>
                <w:lang w:eastAsia="en-US"/>
              </w:rPr>
            </w:pPr>
            <w:r w:rsidRPr="00BC2506">
              <w:rPr>
                <w:rFonts w:eastAsia="Calibri"/>
                <w:lang w:eastAsia="en-US"/>
              </w:rPr>
              <w:t>Зона предназначена преимущественно для размещения объектов социальной инфраструктуры: дошкольных образовательных организаций, общеобразовательных организаций, объектов культуры и искусства, здравоохранения, физической культуры и массового спорта, культовых зданий и сооружений с возможностью размещения объектов жилищно-коммунального хозяйства, улично-дорожной сети, проездов.</w:t>
            </w:r>
          </w:p>
          <w:p w14:paraId="5DC5CF0C" w14:textId="77777777" w:rsidP="00972B32" w:rsidR="00342069" w:rsidRDefault="00342069" w:rsidRPr="00BC2506">
            <w:pPr>
              <w:tabs>
                <w:tab w:pos="170" w:val="left"/>
              </w:tabs>
              <w:jc w:val="both"/>
              <w:rPr>
                <w:rFonts w:ascii="Times New Roman" w:cs="Times New Roman" w:hAnsi="Times New Roman"/>
                <w:sz w:val="24"/>
                <w:szCs w:val="24"/>
              </w:rPr>
            </w:pPr>
            <w:r w:rsidRPr="00BC2506">
              <w:rPr>
                <w:rFonts w:ascii="Times New Roman" w:cs="Times New Roman" w:eastAsia="Calibri" w:hAnsi="Times New Roman"/>
                <w:sz w:val="24"/>
                <w:szCs w:val="24"/>
              </w:rPr>
              <w:lastRenderedPageBreak/>
              <w:t> </w:t>
            </w:r>
          </w:p>
          <w:p w14:paraId="08A4F959" w14:textId="77777777" w:rsidP="00972B32" w:rsidR="00342069" w:rsidRDefault="00342069" w:rsidRPr="00BC2506">
            <w:pPr>
              <w:pStyle w:val="af5"/>
              <w:spacing w:after="0" w:afterAutospacing="0" w:before="0" w:beforeAutospacing="0"/>
              <w:jc w:val="both"/>
              <w:rPr>
                <w:rFonts w:eastAsia="Calibri"/>
                <w:lang w:eastAsia="en-US"/>
              </w:rPr>
            </w:pPr>
            <w:r w:rsidRPr="00BC2506">
              <w:rPr>
                <w:rFonts w:eastAsia="Calibri"/>
                <w:lang w:eastAsia="en-US"/>
              </w:rPr>
              <w:t>Максимально допустимый коэффициент застройки зоны – 0,8;</w:t>
            </w:r>
          </w:p>
          <w:p w14:paraId="3BFE73B8" w14:textId="77777777" w:rsidP="00972B32" w:rsidR="00342069" w:rsidRDefault="00342069" w:rsidRPr="00BC2506">
            <w:pPr>
              <w:pStyle w:val="af5"/>
              <w:spacing w:after="0" w:afterAutospacing="0" w:before="0" w:beforeAutospacing="0"/>
              <w:jc w:val="both"/>
              <w:rPr>
                <w:rFonts w:eastAsia="Calibri"/>
                <w:lang w:eastAsia="en-US"/>
              </w:rPr>
            </w:pPr>
            <w:r w:rsidRPr="00BC2506">
              <w:rPr>
                <w:rFonts w:eastAsia="Calibri"/>
                <w:lang w:eastAsia="en-US"/>
              </w:rPr>
              <w:t>Плотность застройки – 2,4;</w:t>
            </w:r>
          </w:p>
          <w:p w14:paraId="2BAA3003" w14:textId="77777777" w:rsidP="00972B32" w:rsidR="00342069" w:rsidRDefault="00342069" w:rsidRPr="00BC2506">
            <w:pPr>
              <w:tabs>
                <w:tab w:pos="312" w:val="left"/>
              </w:tabs>
              <w:spacing w:after="0"/>
              <w:jc w:val="both"/>
              <w:rPr>
                <w:rFonts w:ascii="Times New Roman" w:cs="Times New Roman" w:hAnsi="Times New Roman"/>
                <w:sz w:val="24"/>
                <w:szCs w:val="24"/>
              </w:rPr>
            </w:pPr>
            <w:r w:rsidRPr="00BC2506">
              <w:rPr>
                <w:rFonts w:ascii="Times New Roman" w:cs="Times New Roman" w:eastAsia="Calibri" w:hAnsi="Times New Roman"/>
                <w:sz w:val="24"/>
                <w:szCs w:val="24"/>
              </w:rPr>
              <w:t>Предельное количество этажей – 3.</w:t>
            </w:r>
          </w:p>
        </w:tc>
        <w:tc>
          <w:tcPr>
            <w:tcW w:type="dxa" w:w="4644"/>
            <w:tcBorders>
              <w:top w:color="auto" w:space="0" w:sz="4" w:val="single"/>
              <w:left w:val="nil"/>
              <w:bottom w:color="auto" w:space="0" w:sz="4" w:val="single"/>
              <w:right w:color="auto" w:space="0" w:sz="4" w:val="single"/>
            </w:tcBorders>
            <w:vAlign w:val="center"/>
          </w:tcPr>
          <w:p w14:paraId="3B00B895" w14:textId="77777777" w:rsidP="00972B32" w:rsidR="00342069" w:rsidRDefault="00342069" w:rsidRPr="00BC2506">
            <w:pPr>
              <w:tabs>
                <w:tab w:pos="39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Регионального значения:</w:t>
            </w:r>
          </w:p>
          <w:p w14:paraId="25B60FA3" w14:textId="77777777" w:rsidP="00342069" w:rsidR="00342069" w:rsidRDefault="00342069" w:rsidRPr="00BC2506">
            <w:pPr>
              <w:pStyle w:val="a9"/>
              <w:numPr>
                <w:ilvl w:val="0"/>
                <w:numId w:val="17"/>
              </w:numPr>
              <w:tabs>
                <w:tab w:pos="391" w:val="left"/>
              </w:tabs>
              <w:suppressAutoHyphens/>
              <w:spacing w:after="0" w:line="240" w:lineRule="auto"/>
              <w:ind w:firstLine="0"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спортивный зал, комплекс спортивных залов в составе многофункционального спортивного комплекса, не имеющего плавательных бассейнов и ледовых площадок (планируемый к размещению), п. Ключи – 1 ед.; </w:t>
            </w:r>
          </w:p>
          <w:p w14:paraId="54829C15" w14:textId="77777777" w:rsidP="00342069" w:rsidR="00342069" w:rsidRDefault="00342069" w:rsidRPr="00BC2506">
            <w:pPr>
              <w:pStyle w:val="a9"/>
              <w:numPr>
                <w:ilvl w:val="0"/>
                <w:numId w:val="17"/>
              </w:numPr>
              <w:tabs>
                <w:tab w:pos="391" w:val="left"/>
              </w:tabs>
              <w:suppressAutoHyphens/>
              <w:spacing w:after="0" w:line="240" w:lineRule="auto"/>
              <w:ind w:firstLine="0"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фельдшерско-акушерский пункт (планируемый к размещению), с. Майское – 1 ед.;</w:t>
            </w:r>
          </w:p>
          <w:p w14:paraId="31AAB07D" w14:textId="77777777" w:rsidP="00342069" w:rsidR="00342069" w:rsidRDefault="00342069" w:rsidRPr="00BC2506">
            <w:pPr>
              <w:pStyle w:val="a9"/>
              <w:numPr>
                <w:ilvl w:val="0"/>
                <w:numId w:val="17"/>
              </w:numPr>
              <w:tabs>
                <w:tab w:pos="391" w:val="left"/>
              </w:tabs>
              <w:suppressAutoHyphens/>
              <w:spacing w:after="0" w:line="240" w:lineRule="auto"/>
              <w:ind w:firstLine="0"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Патологоанатомическое отделение (планируемый к размещению), п. Усть-Камчатск – 1 ед.</w:t>
            </w:r>
          </w:p>
          <w:p w14:paraId="7C418399" w14:textId="77777777" w:rsidP="00972B32" w:rsidR="00342069" w:rsidRDefault="00342069" w:rsidRPr="00BC2506">
            <w:pPr>
              <w:tabs>
                <w:tab w:pos="391" w:val="left"/>
              </w:tabs>
              <w:suppressAutoHyphens/>
              <w:spacing w:after="0" w:line="240" w:lineRule="auto"/>
              <w:jc w:val="both"/>
              <w:textAlignment w:val="baseline"/>
              <w:rPr>
                <w:rFonts w:ascii="Times New Roman" w:cs="Times New Roman" w:eastAsia="Times New Roman" w:hAnsi="Times New Roman"/>
                <w:i/>
                <w:sz w:val="24"/>
                <w:szCs w:val="24"/>
                <w:lang w:eastAsia="zh-CN"/>
              </w:rPr>
            </w:pPr>
          </w:p>
          <w:p w14:paraId="78627CC4" w14:textId="77777777" w:rsidP="00972B32" w:rsidR="00342069" w:rsidRDefault="00342069" w:rsidRPr="00BC2506">
            <w:pPr>
              <w:tabs>
                <w:tab w:pos="39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 xml:space="preserve">Местного значения муниципального </w:t>
            </w:r>
            <w:r w:rsidRPr="00BC2506">
              <w:rPr>
                <w:rFonts w:ascii="Times New Roman" w:cs="Times New Roman" w:eastAsia="Times New Roman" w:hAnsi="Times New Roman"/>
                <w:i/>
                <w:sz w:val="24"/>
                <w:szCs w:val="24"/>
                <w:lang w:eastAsia="zh-CN"/>
              </w:rPr>
              <w:lastRenderedPageBreak/>
              <w:t>округа:</w:t>
            </w:r>
          </w:p>
          <w:p w14:paraId="75595287"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sz w:val="24"/>
                <w:szCs w:val="24"/>
                <w:lang w:eastAsia="zh-CN"/>
              </w:rPr>
            </w:pPr>
            <w:r w:rsidRPr="00BC2506">
              <w:rPr>
                <w:rFonts w:ascii="Times New Roman" w:cs="Times New Roman" w:hAnsi="Times New Roman"/>
                <w:sz w:val="24"/>
                <w:szCs w:val="24"/>
              </w:rPr>
              <w:t xml:space="preserve">источник тепловой энергии </w:t>
            </w:r>
            <w:r w:rsidRPr="00BC2506">
              <w:rPr>
                <w:rFonts w:ascii="Times New Roman" w:cs="Times New Roman" w:eastAsia="Times New Roman" w:hAnsi="Times New Roman"/>
                <w:sz w:val="24"/>
                <w:szCs w:val="24"/>
              </w:rPr>
              <w:t>(планируемый к реконструкции)</w:t>
            </w:r>
            <w:r w:rsidRPr="00BC2506">
              <w:rPr>
                <w:rFonts w:ascii="Times New Roman" w:cs="Times New Roman" w:hAnsi="Times New Roman"/>
                <w:sz w:val="24"/>
                <w:szCs w:val="24"/>
              </w:rPr>
              <w:t xml:space="preserve">, </w:t>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t>Козыревск</w:t>
            </w:r>
            <w:proofErr w:type="spellEnd"/>
            <w:r w:rsidRPr="00BC2506">
              <w:rPr>
                <w:rFonts w:ascii="Times New Roman" w:cs="Times New Roman" w:hAnsi="Times New Roman"/>
                <w:sz w:val="24"/>
                <w:szCs w:val="24"/>
              </w:rPr>
              <w:t xml:space="preserve"> – 2 ед.;</w:t>
            </w:r>
          </w:p>
          <w:p w14:paraId="7EBFF176"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sz w:val="24"/>
                <w:szCs w:val="24"/>
                <w:lang w:eastAsia="zh-CN"/>
              </w:rPr>
              <w:t>МБУ ДО «Детская школа искусств» (планируемый к реконструкции), п. Усть-Камчатск – 1 ед.;</w:t>
            </w:r>
          </w:p>
          <w:p w14:paraId="249F35C7"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Cs/>
                <w:sz w:val="24"/>
                <w:szCs w:val="24"/>
                <w:lang w:eastAsia="zh-CN"/>
              </w:rPr>
              <w:t xml:space="preserve">МБУ ДО «Детская школа искусств № 1» </w:t>
            </w:r>
            <w:r w:rsidRPr="00BC2506">
              <w:rPr>
                <w:rFonts w:ascii="Times New Roman" w:cs="Times New Roman" w:eastAsia="Times New Roman" w:hAnsi="Times New Roman"/>
                <w:sz w:val="24"/>
                <w:szCs w:val="24"/>
                <w:lang w:eastAsia="zh-CN"/>
              </w:rPr>
              <w:t>(планируемый к реконструкции), п. Усть-Камчатск – 1 ед.;</w:t>
            </w:r>
          </w:p>
          <w:p w14:paraId="0ADEDB27"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Cs/>
                <w:sz w:val="24"/>
                <w:szCs w:val="24"/>
                <w:lang w:eastAsia="zh-CN"/>
              </w:rPr>
              <w:t>крытый каток (планируемый к размещению), п. Усть-Камчатск – 1 ед.;</w:t>
            </w:r>
          </w:p>
          <w:p w14:paraId="228A2210"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«Умная» спортивная площадка с беговой дорожкой (планируемый к размещению), п. Усть-Камчатск – 1 ед.;</w:t>
            </w:r>
          </w:p>
          <w:p w14:paraId="284990D0"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Универсальная игровая площадка (планируемый к размещению), п. Усть-Камчатск – 1 ед.;</w:t>
            </w:r>
          </w:p>
          <w:p w14:paraId="29453C9A"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Универсальная игровая площадка (планируемый к размещению), п. Ключи – 1 ед.;</w:t>
            </w:r>
          </w:p>
          <w:p w14:paraId="6032ACE5"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Универсальная игровая площадка (планируемый к размещению), п. </w:t>
            </w:r>
            <w:proofErr w:type="spellStart"/>
            <w:r w:rsidRPr="00BC2506">
              <w:rPr>
                <w:rFonts w:ascii="Times New Roman" w:cs="Times New Roman" w:eastAsia="Times New Roman" w:hAnsi="Times New Roman"/>
                <w:iCs/>
                <w:sz w:val="24"/>
                <w:szCs w:val="24"/>
                <w:lang w:eastAsia="zh-CN"/>
              </w:rPr>
              <w:t>Козыревск</w:t>
            </w:r>
            <w:proofErr w:type="spellEnd"/>
            <w:r w:rsidRPr="00BC2506">
              <w:rPr>
                <w:rFonts w:ascii="Times New Roman" w:cs="Times New Roman" w:eastAsia="Times New Roman" w:hAnsi="Times New Roman"/>
                <w:iCs/>
                <w:sz w:val="24"/>
                <w:szCs w:val="24"/>
                <w:lang w:eastAsia="zh-CN"/>
              </w:rPr>
              <w:t xml:space="preserve"> – 1 ед.;</w:t>
            </w:r>
          </w:p>
          <w:p w14:paraId="131FBBF0"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Малая спортивная площадка (планируемый к размещению), п. Ключи – 1 ед.; </w:t>
            </w:r>
          </w:p>
          <w:p w14:paraId="4379AB7F"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Малая спортивная площадка </w:t>
            </w:r>
            <w:r w:rsidRPr="00BC2506">
              <w:rPr>
                <w:rFonts w:ascii="Times New Roman" w:cs="Times New Roman" w:eastAsia="Times New Roman" w:hAnsi="Times New Roman"/>
                <w:iCs/>
                <w:sz w:val="24"/>
                <w:szCs w:val="24"/>
                <w:lang w:eastAsia="zh-CN"/>
              </w:rPr>
              <w:lastRenderedPageBreak/>
              <w:t>(планируемый к размещению), с. Майское – 1 ед.;</w:t>
            </w:r>
          </w:p>
          <w:p w14:paraId="2DB501A7" w14:textId="77777777" w:rsidP="00342069" w:rsidR="00342069" w:rsidRDefault="00342069" w:rsidRPr="00BC2506">
            <w:pPr>
              <w:pStyle w:val="a9"/>
              <w:numPr>
                <w:ilvl w:val="0"/>
                <w:numId w:val="14"/>
              </w:numPr>
              <w:tabs>
                <w:tab w:pos="391"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Cs/>
                <w:sz w:val="24"/>
                <w:szCs w:val="24"/>
                <w:lang w:eastAsia="zh-CN"/>
              </w:rPr>
              <w:t>Молодежный центр (планируемый к размещению), п. Ключи – 1 ед.;</w:t>
            </w:r>
          </w:p>
        </w:tc>
      </w:tr>
      <w:tr w14:paraId="63F940C9" w14:textId="77777777" w:rsidR="00342069"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57AA9C2E" w14:textId="77777777" w:rsidP="00342069" w:rsidR="00342069" w:rsidRDefault="00342069"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4736624F" w14:textId="77777777" w:rsidP="00972B32" w:rsidR="00342069" w:rsidRDefault="00342069"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Производственная зона</w:t>
            </w:r>
          </w:p>
        </w:tc>
        <w:tc>
          <w:tcPr>
            <w:tcW w:type="dxa" w:w="1829"/>
            <w:tcBorders>
              <w:top w:val="nil"/>
              <w:left w:val="nil"/>
              <w:bottom w:color="auto" w:space="0" w:sz="4" w:val="single"/>
              <w:right w:color="auto" w:space="0" w:sz="4" w:val="single"/>
            </w:tcBorders>
            <w:vAlign w:val="center"/>
          </w:tcPr>
          <w:p w14:paraId="0C664320" w14:textId="6DDBC580" w:rsidP="00972B32" w:rsidR="00342069" w:rsidRDefault="00F62993"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222,40</w:t>
            </w:r>
          </w:p>
        </w:tc>
        <w:tc>
          <w:tcPr>
            <w:tcW w:type="dxa" w:w="3969"/>
            <w:tcBorders>
              <w:top w:color="auto" w:space="0" w:sz="4" w:val="single"/>
              <w:left w:val="nil"/>
              <w:bottom w:color="auto" w:space="0" w:sz="4" w:val="single"/>
              <w:right w:color="auto" w:space="0" w:sz="4" w:val="single"/>
            </w:tcBorders>
            <w:vAlign w:val="center"/>
          </w:tcPr>
          <w:p w14:paraId="4A29CE9C" w14:textId="77777777" w:rsidP="00972B32" w:rsidR="00342069" w:rsidRDefault="00342069" w:rsidRPr="00BC2506">
            <w:pPr>
              <w:tabs>
                <w:tab w:pos="312" w:val="left"/>
              </w:tabs>
              <w:jc w:val="both"/>
              <w:rPr>
                <w:rFonts w:ascii="Times New Roman" w:cs="Times New Roman" w:hAnsi="Times New Roman"/>
                <w:sz w:val="24"/>
                <w:szCs w:val="24"/>
              </w:rPr>
            </w:pPr>
            <w:r w:rsidRPr="00BC2506">
              <w:rPr>
                <w:rFonts w:ascii="Times New Roman" w:cs="Times New Roman" w:hAnsi="Times New Roman"/>
                <w:sz w:val="24"/>
                <w:szCs w:val="24"/>
              </w:rPr>
              <w:t>Зона предназначена для размещения:</w:t>
            </w:r>
          </w:p>
          <w:p w14:paraId="40E8020D" w14:textId="77777777" w:rsidP="00342069" w:rsidR="00342069" w:rsidRDefault="00342069" w:rsidRPr="00BC2506">
            <w:pPr>
              <w:numPr>
                <w:ilvl w:val="0"/>
                <w:numId w:val="12"/>
              </w:numPr>
              <w:tabs>
                <w:tab w:pos="312" w:val="left"/>
              </w:tabs>
              <w:spacing w:after="0" w:line="240" w:lineRule="auto"/>
              <w:ind w:firstLine="0" w:left="0"/>
              <w:jc w:val="both"/>
              <w:rPr>
                <w:rFonts w:ascii="Times New Roman" w:cs="Times New Roman" w:hAnsi="Times New Roman"/>
                <w:sz w:val="24"/>
                <w:szCs w:val="24"/>
                <w:lang w:eastAsia="ar-SA"/>
              </w:rPr>
            </w:pPr>
            <w:r w:rsidRPr="00BC2506">
              <w:rPr>
                <w:rFonts w:ascii="Times New Roman" w:cs="Times New Roman" w:hAnsi="Times New Roman"/>
                <w:sz w:val="24"/>
                <w:szCs w:val="24"/>
                <w:lang w:eastAsia="ar-SA"/>
              </w:rPr>
              <w:t>объектов капитального строительства в целях извлечения прибыли на основании предпринимательской деятельности;</w:t>
            </w:r>
          </w:p>
          <w:p w14:paraId="1FA37C39" w14:textId="77777777" w:rsidP="00342069" w:rsidR="00342069" w:rsidRDefault="00342069" w:rsidRPr="00BC2506">
            <w:pPr>
              <w:numPr>
                <w:ilvl w:val="0"/>
                <w:numId w:val="12"/>
              </w:numPr>
              <w:tabs>
                <w:tab w:pos="312" w:val="left"/>
              </w:tabs>
              <w:spacing w:after="0" w:line="240" w:lineRule="auto"/>
              <w:ind w:firstLine="0" w:left="0"/>
              <w:jc w:val="both"/>
              <w:rPr>
                <w:rFonts w:ascii="Times New Roman" w:cs="Times New Roman" w:hAnsi="Times New Roman"/>
                <w:sz w:val="24"/>
                <w:szCs w:val="24"/>
                <w:lang w:eastAsia="ar-SA"/>
              </w:rPr>
            </w:pPr>
            <w:r w:rsidRPr="00BC2506">
              <w:rPr>
                <w:rFonts w:ascii="Times New Roman" w:cs="Times New Roman" w:hAnsi="Times New Roman"/>
                <w:sz w:val="24"/>
                <w:szCs w:val="24"/>
                <w:lang w:eastAsia="ar-SA"/>
              </w:rPr>
              <w:t>объектов капитального строительства в целях добычи полезных ископаемых, их переработки, изготовления вещей промышленным способом</w:t>
            </w:r>
          </w:p>
          <w:p w14:paraId="5DE165D4" w14:textId="77777777" w:rsidP="00342069" w:rsidR="00342069" w:rsidRDefault="00342069" w:rsidRPr="00BC2506">
            <w:pPr>
              <w:numPr>
                <w:ilvl w:val="0"/>
                <w:numId w:val="12"/>
              </w:numPr>
              <w:tabs>
                <w:tab w:pos="312" w:val="left"/>
              </w:tabs>
              <w:spacing w:after="0" w:line="240" w:lineRule="auto"/>
              <w:ind w:firstLine="0" w:left="0"/>
              <w:jc w:val="both"/>
              <w:rPr>
                <w:rFonts w:ascii="Times New Roman" w:cs="Times New Roman" w:hAnsi="Times New Roman"/>
                <w:sz w:val="24"/>
                <w:szCs w:val="24"/>
                <w:lang w:eastAsia="ar-SA"/>
              </w:rPr>
            </w:pPr>
            <w:r w:rsidRPr="00BC2506">
              <w:rPr>
                <w:rFonts w:ascii="Times New Roman" w:cs="Times New Roman" w:hAnsi="Times New Roman"/>
                <w:sz w:val="24"/>
                <w:szCs w:val="24"/>
                <w:lang w:eastAsia="ar-SA"/>
              </w:rPr>
              <w:t xml:space="preserve">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w:t>
            </w:r>
            <w:r w:rsidRPr="00BC2506">
              <w:rPr>
                <w:rFonts w:ascii="Times New Roman" w:cs="Times New Roman" w:hAnsi="Times New Roman"/>
                <w:sz w:val="24"/>
                <w:szCs w:val="24"/>
                <w:lang w:eastAsia="ar-SA"/>
              </w:rPr>
              <w:lastRenderedPageBreak/>
              <w:t>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14:paraId="2B0C6F07" w14:textId="77777777" w:rsidP="00972B32" w:rsidR="00342069" w:rsidRDefault="00342069" w:rsidRPr="00BC2506">
            <w:pPr>
              <w:tabs>
                <w:tab w:pos="312" w:val="left"/>
              </w:tabs>
              <w:jc w:val="both"/>
              <w:rPr>
                <w:rFonts w:ascii="Times New Roman" w:cs="Times New Roman" w:hAnsi="Times New Roman"/>
                <w:sz w:val="24"/>
                <w:szCs w:val="24"/>
                <w:lang w:eastAsia="ar-SA"/>
              </w:rPr>
            </w:pPr>
          </w:p>
          <w:p w14:paraId="170C206F" w14:textId="77777777" w:rsidP="00972B32" w:rsidR="00342069" w:rsidRDefault="00342069" w:rsidRPr="00BC2506">
            <w:pPr>
              <w:pStyle w:val="af5"/>
              <w:spacing w:after="0" w:afterAutospacing="0" w:before="0" w:beforeAutospacing="0"/>
              <w:rPr>
                <w:rFonts w:eastAsia="Calibri"/>
                <w:lang w:eastAsia="en-US"/>
              </w:rPr>
            </w:pPr>
            <w:r w:rsidRPr="00BC2506">
              <w:rPr>
                <w:rFonts w:eastAsia="Calibri"/>
                <w:lang w:eastAsia="en-US"/>
              </w:rPr>
              <w:t xml:space="preserve">Максимально допустимый коэффициент застройки зоны – 0,8; </w:t>
            </w:r>
          </w:p>
          <w:p w14:paraId="47450157" w14:textId="77777777" w:rsidP="00972B32" w:rsidR="00342069" w:rsidRDefault="00342069" w:rsidRPr="00BC2506">
            <w:pPr>
              <w:pStyle w:val="af5"/>
              <w:spacing w:after="0" w:afterAutospacing="0" w:before="0" w:beforeAutospacing="0"/>
              <w:rPr>
                <w:rFonts w:eastAsia="Calibri"/>
                <w:lang w:eastAsia="en-US"/>
              </w:rPr>
            </w:pPr>
            <w:r w:rsidRPr="00BC2506">
              <w:rPr>
                <w:rFonts w:eastAsia="Calibri"/>
                <w:lang w:eastAsia="en-US"/>
              </w:rPr>
              <w:t>Предельное количество этажей – 3;</w:t>
            </w:r>
          </w:p>
          <w:p w14:paraId="3D51373B" w14:textId="4B59ECFB" w:rsidP="00972B32" w:rsidR="00342069" w:rsidRDefault="00342069" w:rsidRPr="00BC2506">
            <w:pPr>
              <w:suppressAutoHyphens/>
              <w:overflowPunct w:val="0"/>
              <w:autoSpaceDE w:val="0"/>
              <w:spacing w:after="0" w:line="240" w:lineRule="auto"/>
              <w:jc w:val="both"/>
              <w:textAlignment w:val="baseline"/>
              <w:rPr>
                <w:rFonts w:ascii="Times New Roman" w:cs="Times New Roman" w:hAnsi="Times New Roman"/>
                <w:sz w:val="24"/>
                <w:szCs w:val="24"/>
              </w:rPr>
            </w:pPr>
            <w:r w:rsidRPr="00BC2506">
              <w:rPr>
                <w:rFonts w:ascii="Times New Roman" w:cs="Times New Roman" w:eastAsia="Calibri" w:hAnsi="Times New Roman"/>
                <w:sz w:val="24"/>
                <w:szCs w:val="24"/>
              </w:rPr>
              <w:t>Класс опасности – I–</w:t>
            </w:r>
            <w:r w:rsidR="003A3490" w:rsidRPr="00BC2506">
              <w:rPr>
                <w:rFonts w:ascii="Times New Roman" w:cs="Times New Roman" w:eastAsia="Calibri" w:hAnsi="Times New Roman"/>
                <w:sz w:val="24"/>
                <w:szCs w:val="24"/>
              </w:rPr>
              <w:t xml:space="preserve"> III</w:t>
            </w:r>
            <w:r w:rsidRPr="00BC2506">
              <w:rPr>
                <w:rFonts w:ascii="Times New Roman" w:cs="Times New Roman" w:eastAsia="Calibri" w:hAnsi="Times New Roman"/>
                <w:sz w:val="24"/>
                <w:szCs w:val="24"/>
              </w:rPr>
              <w:t>.</w:t>
            </w:r>
          </w:p>
        </w:tc>
        <w:tc>
          <w:tcPr>
            <w:tcW w:type="dxa" w:w="4644"/>
            <w:tcBorders>
              <w:top w:color="auto" w:space="0" w:sz="4" w:val="single"/>
              <w:left w:val="nil"/>
              <w:bottom w:color="auto" w:space="0" w:sz="4" w:val="single"/>
              <w:right w:color="auto" w:space="0" w:sz="4" w:val="single"/>
            </w:tcBorders>
            <w:vAlign w:val="center"/>
          </w:tcPr>
          <w:p w14:paraId="6FC096FE" w14:textId="77777777" w:rsidP="00972B32" w:rsidR="00342069" w:rsidRDefault="00342069" w:rsidRPr="00BC2506">
            <w:pPr>
              <w:tabs>
                <w:tab w:pos="466" w:val="left"/>
              </w:tabs>
              <w:suppressAutoHyphens/>
              <w:spacing w:after="0" w:line="240" w:lineRule="auto"/>
              <w:ind w:left="9"/>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Местного значения муниципального округа:</w:t>
            </w:r>
          </w:p>
          <w:p w14:paraId="4A6D6FD4" w14:textId="77777777" w:rsidP="00342069" w:rsidR="00342069" w:rsidRDefault="00342069" w:rsidRPr="00BC2506">
            <w:pPr>
              <w:pStyle w:val="a9"/>
              <w:numPr>
                <w:ilvl w:val="0"/>
                <w:numId w:val="4"/>
              </w:numPr>
              <w:tabs>
                <w:tab w:pos="466" w:val="left"/>
              </w:tabs>
              <w:spacing w:after="0" w:line="240" w:lineRule="auto"/>
              <w:ind w:firstLine="0" w:left="9"/>
              <w:jc w:val="both"/>
              <w:rPr>
                <w:rFonts w:ascii="Times New Roman" w:cs="Times New Roman" w:eastAsia="Times New Roman" w:hAnsi="Times New Roman"/>
                <w:sz w:val="24"/>
                <w:szCs w:val="24"/>
                <w:lang w:eastAsia="ru-RU"/>
              </w:rPr>
            </w:pPr>
            <w:r w:rsidRPr="00BC2506">
              <w:rPr>
                <w:rFonts w:ascii="Times New Roman" w:cs="Times New Roman" w:eastAsia="Times New Roman" w:hAnsi="Times New Roman"/>
                <w:sz w:val="24"/>
                <w:szCs w:val="24"/>
              </w:rPr>
              <w:t xml:space="preserve">очистные сооружения (КОС, планируемый к реконструкции), </w:t>
            </w:r>
            <w:r w:rsidRPr="00BC2506">
              <w:rPr>
                <w:rFonts w:ascii="Times New Roman" w:cs="Times New Roman" w:hAnsi="Times New Roman"/>
                <w:sz w:val="24"/>
                <w:szCs w:val="24"/>
              </w:rPr>
              <w:t>п. Ключи</w:t>
            </w:r>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p w14:paraId="63680509" w14:textId="77777777" w:rsidP="00342069" w:rsidR="00342069" w:rsidRDefault="00342069" w:rsidRPr="00BC2506">
            <w:pPr>
              <w:pStyle w:val="a9"/>
              <w:numPr>
                <w:ilvl w:val="0"/>
                <w:numId w:val="4"/>
              </w:numPr>
              <w:tabs>
                <w:tab w:pos="466" w:val="left"/>
              </w:tabs>
              <w:spacing w:after="0" w:line="240" w:lineRule="auto"/>
              <w:ind w:firstLine="0" w:left="9"/>
              <w:jc w:val="both"/>
              <w:rPr>
                <w:rFonts w:ascii="Times New Roman" w:cs="Times New Roman" w:eastAsia="Times New Roman" w:hAnsi="Times New Roman"/>
                <w:sz w:val="24"/>
                <w:szCs w:val="24"/>
                <w:lang w:eastAsia="ru-RU"/>
              </w:rPr>
            </w:pPr>
            <w:r w:rsidRPr="00BC2506">
              <w:rPr>
                <w:rFonts w:ascii="Times New Roman" w:cs="Times New Roman" w:eastAsia="Times New Roman" w:hAnsi="Times New Roman"/>
                <w:sz w:val="24"/>
                <w:szCs w:val="24"/>
              </w:rPr>
              <w:t>канализационная насосная станция (КНС, планируемый к размещению),</w:t>
            </w:r>
            <w:r w:rsidRPr="00BC2506">
              <w:rPr>
                <w:rFonts w:ascii="Times New Roman" w:cs="Times New Roman" w:hAnsi="Times New Roman"/>
                <w:sz w:val="24"/>
                <w:szCs w:val="24"/>
              </w:rPr>
              <w:t xml:space="preserve"> п. Ключи</w:t>
            </w:r>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xml:space="preserve">– 1 ед.; </w:t>
            </w:r>
          </w:p>
          <w:p w14:paraId="28960F20" w14:textId="77777777" w:rsidP="00342069" w:rsidR="00342069" w:rsidRDefault="00342069" w:rsidRPr="00BC2506">
            <w:pPr>
              <w:pStyle w:val="a9"/>
              <w:numPr>
                <w:ilvl w:val="0"/>
                <w:numId w:val="4"/>
              </w:numPr>
              <w:tabs>
                <w:tab w:pos="466" w:val="left"/>
              </w:tabs>
              <w:spacing w:after="0" w:line="240" w:lineRule="auto"/>
              <w:ind w:firstLine="0" w:left="9"/>
              <w:jc w:val="both"/>
              <w:rPr>
                <w:rFonts w:ascii="Times New Roman" w:cs="Times New Roman" w:hAnsi="Times New Roman"/>
                <w:sz w:val="24"/>
                <w:szCs w:val="24"/>
              </w:rPr>
            </w:pPr>
            <w:r w:rsidRPr="00BC2506">
              <w:rPr>
                <w:rFonts w:ascii="Times New Roman" w:cs="Times New Roman" w:hAnsi="Times New Roman"/>
                <w:sz w:val="24"/>
                <w:szCs w:val="24"/>
              </w:rPr>
              <w:t>источник тепловой энергии</w:t>
            </w:r>
            <w:r w:rsidRPr="00BC2506">
              <w:rPr>
                <w:rFonts w:ascii="Times New Roman" w:cs="Times New Roman" w:eastAsia="Times New Roman" w:hAnsi="Times New Roman"/>
                <w:sz w:val="24"/>
                <w:szCs w:val="24"/>
              </w:rPr>
              <w:t xml:space="preserve"> (планируемый к р</w:t>
            </w:r>
            <w:r>
              <w:rPr>
                <w:rFonts w:ascii="Times New Roman" w:cs="Times New Roman" w:eastAsia="Times New Roman" w:hAnsi="Times New Roman"/>
                <w:sz w:val="24"/>
                <w:szCs w:val="24"/>
              </w:rPr>
              <w:t>азмещению)</w:t>
            </w:r>
            <w:r w:rsidRPr="00BC2506">
              <w:rPr>
                <w:rFonts w:ascii="Times New Roman" w:cs="Times New Roman" w:eastAsia="Times New Roman" w:hAnsi="Times New Roman"/>
                <w:sz w:val="24"/>
                <w:szCs w:val="24"/>
              </w:rPr>
              <w:t xml:space="preserve">, </w:t>
            </w:r>
            <w:r w:rsidRPr="00BC2506">
              <w:rPr>
                <w:rFonts w:ascii="Times New Roman" w:cs="Times New Roman" w:eastAsia="Calibri" w:hAnsi="Times New Roman"/>
                <w:sz w:val="24"/>
                <w:szCs w:val="24"/>
              </w:rPr>
              <w:t xml:space="preserve">п. Ключи </w:t>
            </w:r>
            <w:r w:rsidRPr="00BC2506">
              <w:rPr>
                <w:rFonts w:ascii="Times New Roman" w:cs="Times New Roman" w:eastAsia="Times New Roman" w:hAnsi="Times New Roman"/>
                <w:sz w:val="24"/>
                <w:szCs w:val="24"/>
              </w:rPr>
              <w:t>– 1 ед.</w:t>
            </w:r>
          </w:p>
          <w:p w14:paraId="1FCF04D6" w14:textId="77777777" w:rsidP="00972B32" w:rsidR="00342069" w:rsidRDefault="00342069" w:rsidRPr="00BC2506">
            <w:pPr>
              <w:tabs>
                <w:tab w:pos="466" w:val="left"/>
              </w:tabs>
              <w:spacing w:after="0" w:line="240" w:lineRule="auto"/>
              <w:ind w:left="9"/>
              <w:jc w:val="both"/>
              <w:rPr>
                <w:rFonts w:ascii="Times New Roman" w:cs="Times New Roman" w:eastAsia="Times New Roman" w:hAnsi="Times New Roman"/>
                <w:sz w:val="24"/>
                <w:szCs w:val="24"/>
                <w:lang w:eastAsia="ru-RU"/>
              </w:rPr>
            </w:pPr>
          </w:p>
        </w:tc>
      </w:tr>
      <w:tr w14:paraId="750C0556"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445EBC51"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016B58B4" w14:textId="37C42D0E" w:rsidP="000C4F35" w:rsidR="000C4F35" w:rsidRDefault="000C4F35" w:rsidRPr="00BC2506">
            <w:pPr>
              <w:spacing w:after="0" w:line="240" w:lineRule="auto"/>
              <w:rPr>
                <w:rFonts w:ascii="Times New Roman" w:cs="Times New Roman" w:hAnsi="Times New Roman"/>
                <w:sz w:val="24"/>
                <w:szCs w:val="24"/>
              </w:rPr>
            </w:pPr>
            <w:r w:rsidRPr="003A3490">
              <w:rPr>
                <w:rFonts w:ascii="Times New Roman" w:cs="Times New Roman" w:hAnsi="Times New Roman"/>
                <w:sz w:val="24"/>
                <w:szCs w:val="24"/>
              </w:rPr>
              <w:t>Коммунально-складская зона</w:t>
            </w:r>
          </w:p>
        </w:tc>
        <w:tc>
          <w:tcPr>
            <w:tcW w:type="dxa" w:w="1829"/>
            <w:tcBorders>
              <w:top w:val="nil"/>
              <w:left w:val="nil"/>
              <w:bottom w:color="auto" w:space="0" w:sz="4" w:val="single"/>
              <w:right w:color="auto" w:space="0" w:sz="4" w:val="single"/>
            </w:tcBorders>
            <w:vAlign w:val="center"/>
          </w:tcPr>
          <w:p w14:paraId="0E36ACBD" w14:textId="1617B225"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36,88</w:t>
            </w:r>
          </w:p>
        </w:tc>
        <w:tc>
          <w:tcPr>
            <w:tcW w:type="dxa" w:w="3969"/>
            <w:tcBorders>
              <w:top w:color="auto" w:space="0" w:sz="4" w:val="single"/>
              <w:left w:val="nil"/>
              <w:bottom w:color="auto" w:space="0" w:sz="4" w:val="single"/>
              <w:right w:color="auto" w:space="0" w:sz="4" w:val="single"/>
            </w:tcBorders>
            <w:vAlign w:val="center"/>
          </w:tcPr>
          <w:p w14:paraId="71CDD6DF" w14:textId="77777777" w:rsidP="000C4F35" w:rsidR="000C4F35" w:rsidRDefault="000C4F35" w:rsidRPr="003A3490">
            <w:pPr>
              <w:spacing w:after="0"/>
              <w:jc w:val="both"/>
              <w:rPr>
                <w:rFonts w:ascii="Times New Roman" w:cs="Times New Roman" w:eastAsia="Calibri" w:hAnsi="Times New Roman"/>
                <w:sz w:val="24"/>
                <w:szCs w:val="24"/>
              </w:rPr>
            </w:pPr>
            <w:r w:rsidRPr="003A3490">
              <w:rPr>
                <w:rFonts w:ascii="Times New Roman" w:cs="Times New Roman" w:eastAsia="Calibri" w:hAnsi="Times New Roman"/>
                <w:sz w:val="24"/>
                <w:szCs w:val="24"/>
              </w:rPr>
              <w:t>Зона предназначена для размещения групп и отдельных предприятий, обеспечивающих потребности населения в хранении товаров, коммунальных и бытовых услугах, с общими для них объектами инженерно-технического и административного обеспечения.</w:t>
            </w:r>
          </w:p>
          <w:p w14:paraId="00B91B48" w14:textId="77777777" w:rsidP="000C4F35" w:rsidR="000C4F35" w:rsidRDefault="000C4F35" w:rsidRPr="003A3490">
            <w:pPr>
              <w:spacing w:after="0"/>
              <w:jc w:val="both"/>
              <w:rPr>
                <w:rFonts w:ascii="Times New Roman" w:cs="Times New Roman" w:eastAsia="Calibri" w:hAnsi="Times New Roman"/>
                <w:sz w:val="24"/>
                <w:szCs w:val="24"/>
              </w:rPr>
            </w:pPr>
            <w:r w:rsidRPr="003A3490">
              <w:rPr>
                <w:rFonts w:ascii="Times New Roman" w:cs="Times New Roman" w:eastAsia="Calibri" w:hAnsi="Times New Roman"/>
                <w:sz w:val="24"/>
                <w:szCs w:val="24"/>
              </w:rPr>
              <w:t> </w:t>
            </w:r>
          </w:p>
          <w:p w14:paraId="58584CC8" w14:textId="77777777" w:rsidP="000C4F35" w:rsidR="000C4F35" w:rsidRDefault="000C4F35" w:rsidRPr="003A3490">
            <w:pPr>
              <w:spacing w:after="0"/>
              <w:jc w:val="both"/>
              <w:rPr>
                <w:rFonts w:ascii="Times New Roman" w:cs="Times New Roman" w:eastAsia="Calibri" w:hAnsi="Times New Roman"/>
                <w:sz w:val="24"/>
                <w:szCs w:val="24"/>
              </w:rPr>
            </w:pPr>
            <w:r w:rsidRPr="003A3490">
              <w:rPr>
                <w:rFonts w:ascii="Times New Roman" w:cs="Times New Roman" w:eastAsia="Calibri" w:hAnsi="Times New Roman"/>
                <w:sz w:val="24"/>
                <w:szCs w:val="24"/>
              </w:rPr>
              <w:t>Максимально допустимый коэффициент застройки зоны - 0,6;</w:t>
            </w:r>
          </w:p>
          <w:p w14:paraId="4E867444" w14:textId="77777777" w:rsidP="000C4F35" w:rsidR="000C4F35" w:rsidRDefault="000C4F35" w:rsidRPr="003A3490">
            <w:pPr>
              <w:spacing w:after="0"/>
              <w:jc w:val="both"/>
              <w:rPr>
                <w:rFonts w:ascii="Times New Roman" w:cs="Times New Roman" w:eastAsia="Calibri" w:hAnsi="Times New Roman"/>
                <w:sz w:val="24"/>
                <w:szCs w:val="24"/>
              </w:rPr>
            </w:pPr>
            <w:r w:rsidRPr="003A3490">
              <w:rPr>
                <w:rFonts w:ascii="Times New Roman" w:cs="Times New Roman" w:eastAsia="Calibri" w:hAnsi="Times New Roman"/>
                <w:sz w:val="24"/>
                <w:szCs w:val="24"/>
              </w:rPr>
              <w:t>Предельное количество этажей – 1;</w:t>
            </w:r>
          </w:p>
          <w:p w14:paraId="628D7CBE" w14:textId="17273151" w:rsidP="000C4F35" w:rsidR="000C4F35" w:rsidRDefault="000C4F35" w:rsidRPr="00BC2506">
            <w:pPr>
              <w:tabs>
                <w:tab w:pos="312" w:val="left"/>
              </w:tabs>
              <w:jc w:val="both"/>
              <w:rPr>
                <w:rFonts w:ascii="Times New Roman" w:cs="Times New Roman" w:hAnsi="Times New Roman"/>
                <w:sz w:val="24"/>
                <w:szCs w:val="24"/>
              </w:rPr>
            </w:pPr>
            <w:r w:rsidRPr="003A3490">
              <w:rPr>
                <w:rFonts w:ascii="Times New Roman" w:cs="Times New Roman" w:eastAsia="Calibri" w:hAnsi="Times New Roman"/>
                <w:sz w:val="24"/>
                <w:szCs w:val="24"/>
              </w:rPr>
              <w:lastRenderedPageBreak/>
              <w:t>Класс опасности – IV-V.</w:t>
            </w:r>
          </w:p>
        </w:tc>
        <w:tc>
          <w:tcPr>
            <w:tcW w:type="dxa" w:w="4644"/>
            <w:tcBorders>
              <w:top w:color="auto" w:space="0" w:sz="4" w:val="single"/>
              <w:left w:val="nil"/>
              <w:bottom w:color="auto" w:space="0" w:sz="4" w:val="single"/>
              <w:right w:color="auto" w:space="0" w:sz="4" w:val="single"/>
            </w:tcBorders>
            <w:vAlign w:val="center"/>
          </w:tcPr>
          <w:p w14:paraId="68F75F33" w14:textId="77777777" w:rsidP="000C4F35" w:rsidR="000C4F35" w:rsidRDefault="000C4F35" w:rsidRPr="00BC2506">
            <w:pPr>
              <w:spacing w:after="0" w:line="240" w:lineRule="auto"/>
              <w:jc w:val="both"/>
              <w:rPr>
                <w:rFonts w:ascii="Times New Roman" w:cs="Times New Roman" w:eastAsia="Times New Roman" w:hAnsi="Times New Roman"/>
                <w:i/>
                <w:sz w:val="24"/>
                <w:szCs w:val="24"/>
                <w:lang w:eastAsia="zh-CN"/>
              </w:rPr>
            </w:pPr>
          </w:p>
        </w:tc>
      </w:tr>
      <w:tr w14:paraId="6C11B158"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6C373DF4"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1E5098CD"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Научно-производственная зона</w:t>
            </w:r>
          </w:p>
        </w:tc>
        <w:tc>
          <w:tcPr>
            <w:tcW w:type="dxa" w:w="1829"/>
            <w:tcBorders>
              <w:top w:val="nil"/>
              <w:left w:val="nil"/>
              <w:bottom w:color="auto" w:space="0" w:sz="4" w:val="single"/>
              <w:right w:color="auto" w:space="0" w:sz="4" w:val="single"/>
            </w:tcBorders>
            <w:vAlign w:val="center"/>
          </w:tcPr>
          <w:p w14:paraId="1502BE53" w14:textId="77777777"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21,06</w:t>
            </w:r>
          </w:p>
        </w:tc>
        <w:tc>
          <w:tcPr>
            <w:tcW w:type="dxa" w:w="3969"/>
            <w:tcBorders>
              <w:top w:color="auto" w:space="0" w:sz="4" w:val="single"/>
              <w:left w:val="nil"/>
              <w:bottom w:color="auto" w:space="0" w:sz="4" w:val="single"/>
              <w:right w:color="auto" w:space="0" w:sz="4" w:val="single"/>
            </w:tcBorders>
            <w:vAlign w:val="center"/>
          </w:tcPr>
          <w:p w14:paraId="254C456E" w14:textId="77777777" w:rsidP="000C4F35" w:rsidR="000C4F35" w:rsidRDefault="000C4F35" w:rsidRPr="00BC2506">
            <w:pPr>
              <w:tabs>
                <w:tab w:pos="312" w:val="left"/>
              </w:tabs>
              <w:jc w:val="both"/>
              <w:rPr>
                <w:rFonts w:ascii="Times New Roman" w:cs="Times New Roman" w:hAnsi="Times New Roman"/>
                <w:sz w:val="24"/>
                <w:szCs w:val="24"/>
              </w:rPr>
            </w:pPr>
            <w:r w:rsidRPr="00BC2506">
              <w:rPr>
                <w:rFonts w:ascii="Times New Roman" w:cs="Times New Roman" w:hAnsi="Times New Roman"/>
                <w:sz w:val="24"/>
                <w:szCs w:val="24"/>
              </w:rPr>
              <w:t xml:space="preserve">Зона предназначена для размещения учреждений науки и научного обслуживания, опытных производств. </w:t>
            </w:r>
          </w:p>
          <w:p w14:paraId="7A10472D" w14:textId="77777777" w:rsidP="000C4F35" w:rsidR="000C4F35" w:rsidRDefault="000C4F35" w:rsidRPr="00BC2506">
            <w:pPr>
              <w:tabs>
                <w:tab w:pos="312" w:val="left"/>
              </w:tabs>
              <w:jc w:val="both"/>
              <w:rPr>
                <w:rFonts w:ascii="Times New Roman" w:cs="Times New Roman" w:hAnsi="Times New Roman"/>
                <w:sz w:val="24"/>
                <w:szCs w:val="24"/>
              </w:rPr>
            </w:pPr>
          </w:p>
          <w:p w14:paraId="5D878EB8" w14:textId="77777777" w:rsidP="000C4F35" w:rsidR="000C4F35" w:rsidRDefault="000C4F35" w:rsidRPr="00BC2506">
            <w:pPr>
              <w:pStyle w:val="af5"/>
              <w:spacing w:after="0" w:afterAutospacing="0" w:before="0" w:beforeAutospacing="0"/>
              <w:rPr>
                <w:rFonts w:eastAsia="Calibri"/>
                <w:lang w:eastAsia="en-US"/>
              </w:rPr>
            </w:pPr>
            <w:r w:rsidRPr="00BC2506">
              <w:rPr>
                <w:rFonts w:eastAsia="Calibri"/>
                <w:lang w:eastAsia="en-US"/>
              </w:rPr>
              <w:t>Максимально допустимый коэффициент застройки зоны - 0,6;</w:t>
            </w:r>
          </w:p>
          <w:p w14:paraId="347B0EF9" w14:textId="77777777" w:rsidP="000C4F35" w:rsidR="000C4F35" w:rsidRDefault="000C4F35" w:rsidRPr="00BC2506">
            <w:pPr>
              <w:suppressAutoHyphens/>
              <w:overflowPunct w:val="0"/>
              <w:autoSpaceDE w:val="0"/>
              <w:spacing w:after="0" w:line="240" w:lineRule="auto"/>
              <w:jc w:val="both"/>
              <w:textAlignment w:val="baseline"/>
              <w:rPr>
                <w:rFonts w:ascii="Times New Roman" w:cs="Times New Roman" w:hAnsi="Times New Roman"/>
                <w:sz w:val="24"/>
                <w:szCs w:val="24"/>
              </w:rPr>
            </w:pPr>
            <w:r w:rsidRPr="00BC2506">
              <w:rPr>
                <w:rFonts w:ascii="Times New Roman" w:cs="Times New Roman" w:eastAsia="Calibri" w:hAnsi="Times New Roman"/>
                <w:sz w:val="24"/>
                <w:szCs w:val="24"/>
              </w:rPr>
              <w:t>Предельное количество этажей – 3.</w:t>
            </w:r>
          </w:p>
        </w:tc>
        <w:tc>
          <w:tcPr>
            <w:tcW w:type="dxa" w:w="4644"/>
            <w:tcBorders>
              <w:top w:color="auto" w:space="0" w:sz="4" w:val="single"/>
              <w:left w:val="nil"/>
              <w:bottom w:color="auto" w:space="0" w:sz="4" w:val="single"/>
              <w:right w:color="auto" w:space="0" w:sz="4" w:val="single"/>
            </w:tcBorders>
            <w:vAlign w:val="center"/>
          </w:tcPr>
          <w:p w14:paraId="6FFA3009" w14:textId="77777777" w:rsidP="000C4F35" w:rsidR="000C4F35" w:rsidRDefault="000C4F35" w:rsidRPr="00BC2506">
            <w:pPr>
              <w:spacing w:after="0" w:line="240" w:lineRule="auto"/>
              <w:jc w:val="both"/>
              <w:rPr>
                <w:rFonts w:ascii="Times New Roman" w:cs="Times New Roman" w:eastAsia="Times New Roman" w:hAnsi="Times New Roman"/>
                <w:i/>
                <w:sz w:val="24"/>
                <w:szCs w:val="24"/>
                <w:lang w:eastAsia="zh-CN"/>
              </w:rPr>
            </w:pPr>
          </w:p>
        </w:tc>
      </w:tr>
      <w:tr w14:paraId="02C29767"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7DCD6258"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4B42C108"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hAnsi="Times New Roman"/>
                <w:sz w:val="24"/>
                <w:szCs w:val="24"/>
              </w:rPr>
              <w:t>Зона инженерной инфраструктуры</w:t>
            </w:r>
          </w:p>
        </w:tc>
        <w:tc>
          <w:tcPr>
            <w:tcW w:type="dxa" w:w="1829"/>
            <w:tcBorders>
              <w:top w:val="nil"/>
              <w:left w:val="nil"/>
              <w:bottom w:color="auto" w:space="0" w:sz="4" w:val="single"/>
              <w:right w:color="auto" w:space="0" w:sz="4" w:val="single"/>
            </w:tcBorders>
            <w:vAlign w:val="center"/>
          </w:tcPr>
          <w:p w14:paraId="5AF41B82" w14:textId="19BA2AC6" w:rsidP="000C4F35" w:rsidR="000C4F35" w:rsidRDefault="000C4F35" w:rsidRPr="00BC2506">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86,39</w:t>
            </w:r>
          </w:p>
        </w:tc>
        <w:tc>
          <w:tcPr>
            <w:tcW w:type="dxa" w:w="3969"/>
            <w:tcBorders>
              <w:top w:color="auto" w:space="0" w:sz="4" w:val="single"/>
              <w:left w:val="nil"/>
              <w:bottom w:color="auto" w:space="0" w:sz="4" w:val="single"/>
              <w:right w:color="auto" w:space="0" w:sz="4" w:val="single"/>
            </w:tcBorders>
            <w:vAlign w:val="center"/>
          </w:tcPr>
          <w:p w14:paraId="61D02EA1" w14:textId="77777777" w:rsidP="000C4F35" w:rsidR="000C4F35" w:rsidRDefault="000C4F35" w:rsidRPr="00BC2506">
            <w:pPr>
              <w:spacing w:after="0"/>
              <w:jc w:val="both"/>
              <w:rPr>
                <w:rFonts w:ascii="Times New Roman" w:cs="Times New Roman" w:eastAsia="Calibri" w:hAnsi="Times New Roman"/>
                <w:sz w:val="24"/>
                <w:szCs w:val="24"/>
              </w:rPr>
            </w:pPr>
            <w:r w:rsidRPr="00BC2506">
              <w:rPr>
                <w:rFonts w:ascii="Times New Roman" w:cs="Times New Roman" w:eastAsia="Calibri" w:hAnsi="Times New Roman"/>
                <w:sz w:val="24"/>
                <w:szCs w:val="24"/>
              </w:rPr>
              <w:t>Зона предназначена для размещения зданий и сооружений в целях обеспечения физических и юридических лиц коммунальными услугами. </w:t>
            </w:r>
          </w:p>
        </w:tc>
        <w:tc>
          <w:tcPr>
            <w:tcW w:type="dxa" w:w="4644"/>
            <w:tcBorders>
              <w:top w:color="auto" w:space="0" w:sz="4" w:val="single"/>
              <w:left w:val="nil"/>
              <w:bottom w:color="auto" w:space="0" w:sz="4" w:val="single"/>
              <w:right w:color="auto" w:space="0" w:sz="4" w:val="single"/>
            </w:tcBorders>
            <w:vAlign w:val="center"/>
          </w:tcPr>
          <w:p w14:paraId="0A99BF9E" w14:textId="77777777" w:rsidP="000C4F35" w:rsidR="000C4F35" w:rsidRDefault="000C4F35" w:rsidRPr="00BC2506">
            <w:pPr>
              <w:tabs>
                <w:tab w:pos="39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Регионального значения:</w:t>
            </w:r>
          </w:p>
          <w:p w14:paraId="4758BDCE" w14:textId="77777777" w:rsidP="000C4F35" w:rsidR="000C4F35" w:rsidRDefault="000C4F35" w:rsidRPr="009C6C5C">
            <w:pPr>
              <w:pStyle w:val="a9"/>
              <w:numPr>
                <w:ilvl w:val="0"/>
                <w:numId w:val="4"/>
              </w:numPr>
              <w:ind w:firstLine="0" w:left="5"/>
              <w:rPr>
                <w:rFonts w:ascii="Times New Roman" w:cs="Times New Roman" w:hAnsi="Times New Roman"/>
                <w:sz w:val="24"/>
                <w:szCs w:val="24"/>
              </w:rPr>
            </w:pPr>
            <w:r w:rsidRPr="009C6C5C">
              <w:rPr>
                <w:rFonts w:ascii="Times New Roman" w:cs="Times New Roman" w:hAnsi="Times New Roman"/>
                <w:sz w:val="24"/>
                <w:szCs w:val="24"/>
              </w:rPr>
              <w:t xml:space="preserve">Электрическая подстанция 35 </w:t>
            </w:r>
            <w:proofErr w:type="spellStart"/>
            <w:r w:rsidRPr="009C6C5C">
              <w:rPr>
                <w:rFonts w:ascii="Times New Roman" w:cs="Times New Roman" w:hAnsi="Times New Roman"/>
                <w:sz w:val="24"/>
                <w:szCs w:val="24"/>
              </w:rPr>
              <w:t>кВ</w:t>
            </w:r>
            <w:proofErr w:type="spellEnd"/>
            <w:r w:rsidRPr="009C6C5C">
              <w:rPr>
                <w:rFonts w:ascii="Times New Roman" w:cs="Times New Roman" w:hAnsi="Times New Roman"/>
                <w:sz w:val="24"/>
                <w:szCs w:val="24"/>
              </w:rPr>
              <w:t xml:space="preserve"> (планируемый </w:t>
            </w:r>
            <w:r>
              <w:rPr>
                <w:rFonts w:ascii="Times New Roman" w:cs="Times New Roman" w:hAnsi="Times New Roman"/>
                <w:sz w:val="24"/>
                <w:szCs w:val="24"/>
              </w:rPr>
              <w:t>к размещению), п. Ключи – 1 ед.</w:t>
            </w:r>
          </w:p>
          <w:p w14:paraId="32766486" w14:textId="77777777" w:rsidP="000C4F35" w:rsidR="000C4F35" w:rsidRDefault="000C4F35" w:rsidRPr="00BC2506">
            <w:pPr>
              <w:tabs>
                <w:tab w:pos="391" w:val="left"/>
              </w:tabs>
              <w:spacing w:after="0" w:line="240" w:lineRule="auto"/>
              <w:jc w:val="both"/>
              <w:rPr>
                <w:rFonts w:ascii="Times New Roman" w:cs="Times New Roman" w:hAnsi="Times New Roman"/>
                <w:sz w:val="24"/>
                <w:szCs w:val="24"/>
              </w:rPr>
            </w:pPr>
          </w:p>
          <w:p w14:paraId="02FB369C" w14:textId="77777777" w:rsidP="000C4F35" w:rsidR="000C4F35" w:rsidRDefault="000C4F35" w:rsidRPr="00BC2506">
            <w:pPr>
              <w:tabs>
                <w:tab w:pos="39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Местного значения муниципального округа:</w:t>
            </w:r>
          </w:p>
          <w:p w14:paraId="7A6AAE8C" w14:textId="77777777" w:rsidP="000C4F35" w:rsidR="000C4F35" w:rsidRDefault="000C4F35" w:rsidRPr="000009BC">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Pr>
                <w:rFonts w:ascii="Times New Roman" w:cs="Times New Roman" w:eastAsia="Times New Roman" w:hAnsi="Times New Roman"/>
                <w:sz w:val="24"/>
                <w:szCs w:val="24"/>
              </w:rPr>
              <w:t>резервуар (планируемый к реконструкции), п. Усть-Камчатск – 2 ед.;</w:t>
            </w:r>
          </w:p>
          <w:p w14:paraId="69B733AF" w14:textId="77777777" w:rsidP="000C4F35" w:rsidR="000C4F35" w:rsidRDefault="000C4F35" w:rsidRPr="000009BC">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sidRPr="000009BC">
              <w:rPr>
                <w:rFonts w:ascii="Times New Roman" w:cs="Times New Roman" w:eastAsia="Times New Roman" w:hAnsi="Times New Roman"/>
                <w:sz w:val="24"/>
                <w:szCs w:val="24"/>
              </w:rPr>
              <w:t xml:space="preserve">артезианская скважина (планируемый к размещению), </w:t>
            </w:r>
            <w:r w:rsidRPr="000009BC">
              <w:rPr>
                <w:rFonts w:ascii="Times New Roman" w:cs="Times New Roman" w:eastAsia="Calibri" w:hAnsi="Times New Roman"/>
                <w:sz w:val="24"/>
                <w:szCs w:val="24"/>
              </w:rPr>
              <w:t>Усть-Камчатский муниципальный округ, залив Чаячий</w:t>
            </w:r>
            <w:r>
              <w:rPr>
                <w:rFonts w:ascii="Times New Roman" w:cs="Times New Roman" w:eastAsia="Calibri" w:hAnsi="Times New Roman"/>
                <w:sz w:val="24"/>
                <w:szCs w:val="24"/>
              </w:rPr>
              <w:t xml:space="preserve"> – 2 ед.;</w:t>
            </w:r>
          </w:p>
          <w:p w14:paraId="3446B709" w14:textId="77777777" w:rsidP="000C4F35" w:rsidR="000C4F35" w:rsidRDefault="000C4F35" w:rsidRPr="00BC2506">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очистные сооружения (КОС) (планируемый к размещению), </w:t>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lastRenderedPageBreak/>
              <w:t>Козыревск</w:t>
            </w:r>
            <w:proofErr w:type="spellEnd"/>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p w14:paraId="17E8B4C8" w14:textId="77777777" w:rsidP="000C4F35" w:rsidR="000C4F35" w:rsidRDefault="000C4F35">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очистные сооружения (КОС) (планируемый к размещению), </w:t>
            </w:r>
            <w:r w:rsidRPr="00BC2506">
              <w:rPr>
                <w:rFonts w:ascii="Times New Roman" w:cs="Times New Roman" w:hAnsi="Times New Roman"/>
                <w:bCs/>
                <w:sz w:val="24"/>
                <w:szCs w:val="24"/>
              </w:rPr>
              <w:t xml:space="preserve">с. </w:t>
            </w:r>
            <w:proofErr w:type="spellStart"/>
            <w:r w:rsidRPr="00BC2506">
              <w:rPr>
                <w:rFonts w:ascii="Times New Roman" w:cs="Times New Roman" w:hAnsi="Times New Roman"/>
                <w:bCs/>
                <w:sz w:val="24"/>
                <w:szCs w:val="24"/>
              </w:rPr>
              <w:t>Крутоберегово</w:t>
            </w:r>
            <w:proofErr w:type="spellEnd"/>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r>
              <w:rPr>
                <w:rFonts w:ascii="Times New Roman" w:cs="Times New Roman" w:hAnsi="Times New Roman"/>
                <w:sz w:val="24"/>
                <w:szCs w:val="24"/>
              </w:rPr>
              <w:t>;</w:t>
            </w:r>
          </w:p>
          <w:p w14:paraId="556C0E55" w14:textId="77777777" w:rsidP="000C4F35" w:rsidR="000C4F35" w:rsidRDefault="000C4F35">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Pr>
                <w:rFonts w:ascii="Times New Roman" w:cs="Times New Roman" w:hAnsi="Times New Roman"/>
                <w:sz w:val="24"/>
                <w:szCs w:val="24"/>
              </w:rPr>
              <w:t xml:space="preserve">источник тепловой энергии </w:t>
            </w:r>
            <w:r w:rsidRPr="00BC2506">
              <w:rPr>
                <w:rFonts w:ascii="Times New Roman" w:cs="Times New Roman" w:hAnsi="Times New Roman"/>
                <w:sz w:val="24"/>
                <w:szCs w:val="24"/>
              </w:rPr>
              <w:t>(планируемый к размещению),</w:t>
            </w:r>
            <w:r>
              <w:rPr>
                <w:rFonts w:ascii="Times New Roman" w:cs="Times New Roman" w:hAnsi="Times New Roman"/>
                <w:sz w:val="24"/>
                <w:szCs w:val="24"/>
              </w:rPr>
              <w:t xml:space="preserve"> п. Усть-Камчатск – 1 ед.;</w:t>
            </w:r>
          </w:p>
          <w:p w14:paraId="2D6EBD21" w14:textId="77777777" w:rsidP="000C4F35" w:rsidR="000C4F35" w:rsidRDefault="000C4F35">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Pr>
                <w:rFonts w:ascii="Times New Roman" w:cs="Times New Roman" w:hAnsi="Times New Roman"/>
                <w:sz w:val="24"/>
                <w:szCs w:val="24"/>
              </w:rPr>
              <w:t xml:space="preserve">источник тепловой энергии </w:t>
            </w:r>
            <w:r w:rsidRPr="00BC2506">
              <w:rPr>
                <w:rFonts w:ascii="Times New Roman" w:cs="Times New Roman" w:hAnsi="Times New Roman"/>
                <w:sz w:val="24"/>
                <w:szCs w:val="24"/>
              </w:rPr>
              <w:t>(планируемый к размещению),</w:t>
            </w:r>
            <w:r>
              <w:rPr>
                <w:rFonts w:ascii="Times New Roman" w:cs="Times New Roman" w:hAnsi="Times New Roman"/>
                <w:sz w:val="24"/>
                <w:szCs w:val="24"/>
              </w:rPr>
              <w:t xml:space="preserve"> п. Ключи – 3 ед.;</w:t>
            </w:r>
          </w:p>
          <w:p w14:paraId="0C5A6432" w14:textId="77777777" w:rsidP="000C4F35" w:rsidR="000C4F35" w:rsidRDefault="000C4F35" w:rsidRPr="003C14EA">
            <w:pPr>
              <w:pStyle w:val="a9"/>
              <w:numPr>
                <w:ilvl w:val="0"/>
                <w:numId w:val="4"/>
              </w:numPr>
              <w:tabs>
                <w:tab w:pos="391" w:val="left"/>
              </w:tabs>
              <w:spacing w:after="0" w:line="240" w:lineRule="auto"/>
              <w:ind w:firstLine="0" w:left="0"/>
              <w:jc w:val="both"/>
              <w:rPr>
                <w:rFonts w:ascii="Times New Roman" w:cs="Times New Roman" w:hAnsi="Times New Roman"/>
                <w:sz w:val="24"/>
                <w:szCs w:val="24"/>
              </w:rPr>
            </w:pPr>
            <w:r>
              <w:rPr>
                <w:rFonts w:ascii="Times New Roman" w:cs="Times New Roman" w:hAnsi="Times New Roman"/>
                <w:sz w:val="24"/>
                <w:szCs w:val="24"/>
              </w:rPr>
              <w:t xml:space="preserve">источник тепловой энергии </w:t>
            </w:r>
            <w:r w:rsidRPr="00BC2506">
              <w:rPr>
                <w:rFonts w:ascii="Times New Roman" w:cs="Times New Roman" w:hAnsi="Times New Roman"/>
                <w:sz w:val="24"/>
                <w:szCs w:val="24"/>
              </w:rPr>
              <w:t>(планируемый к р</w:t>
            </w:r>
            <w:r>
              <w:rPr>
                <w:rFonts w:ascii="Times New Roman" w:cs="Times New Roman" w:hAnsi="Times New Roman"/>
                <w:sz w:val="24"/>
                <w:szCs w:val="24"/>
              </w:rPr>
              <w:t>еконструкции</w:t>
            </w:r>
            <w:r w:rsidRPr="00BC2506">
              <w:rPr>
                <w:rFonts w:ascii="Times New Roman" w:cs="Times New Roman" w:hAnsi="Times New Roman"/>
                <w:sz w:val="24"/>
                <w:szCs w:val="24"/>
              </w:rPr>
              <w:t>),</w:t>
            </w:r>
            <w:r>
              <w:rPr>
                <w:rFonts w:ascii="Times New Roman" w:cs="Times New Roman" w:hAnsi="Times New Roman"/>
                <w:sz w:val="24"/>
                <w:szCs w:val="24"/>
              </w:rPr>
              <w:t xml:space="preserve"> п. </w:t>
            </w:r>
            <w:proofErr w:type="spellStart"/>
            <w:r>
              <w:rPr>
                <w:rFonts w:ascii="Times New Roman" w:cs="Times New Roman" w:hAnsi="Times New Roman"/>
                <w:sz w:val="24"/>
                <w:szCs w:val="24"/>
              </w:rPr>
              <w:t>Козыревск</w:t>
            </w:r>
            <w:proofErr w:type="spellEnd"/>
            <w:r>
              <w:rPr>
                <w:rFonts w:ascii="Times New Roman" w:cs="Times New Roman" w:hAnsi="Times New Roman"/>
                <w:sz w:val="24"/>
                <w:szCs w:val="24"/>
              </w:rPr>
              <w:t xml:space="preserve"> – 1 ед.</w:t>
            </w:r>
          </w:p>
        </w:tc>
      </w:tr>
      <w:tr w14:paraId="67D35FAE"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7E36F799"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1DC596BB"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транспортной инфраструктуры</w:t>
            </w:r>
          </w:p>
        </w:tc>
        <w:tc>
          <w:tcPr>
            <w:tcW w:type="dxa" w:w="1829"/>
            <w:tcBorders>
              <w:top w:val="nil"/>
              <w:left w:val="nil"/>
              <w:bottom w:color="auto" w:space="0" w:sz="4" w:val="single"/>
              <w:right w:color="auto" w:space="0" w:sz="4" w:val="single"/>
            </w:tcBorders>
            <w:vAlign w:val="center"/>
          </w:tcPr>
          <w:p w14:paraId="40344EF0" w14:textId="5F29DA90"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944,05</w:t>
            </w:r>
          </w:p>
        </w:tc>
        <w:tc>
          <w:tcPr>
            <w:tcW w:type="dxa" w:w="3969"/>
            <w:tcBorders>
              <w:top w:color="auto" w:space="0" w:sz="4" w:val="single"/>
              <w:left w:val="nil"/>
              <w:bottom w:color="auto" w:space="0" w:sz="4" w:val="single"/>
              <w:right w:color="auto" w:space="0" w:sz="4" w:val="single"/>
            </w:tcBorders>
            <w:vAlign w:val="center"/>
          </w:tcPr>
          <w:p w14:paraId="31C52036" w14:textId="77777777" w:rsidP="000C4F35" w:rsidR="000C4F35" w:rsidRDefault="000C4F35" w:rsidRPr="00BC2506">
            <w:pPr>
              <w:rPr>
                <w:rFonts w:ascii="Times New Roman" w:cs="Times New Roman" w:eastAsia="Calibri" w:hAnsi="Times New Roman"/>
                <w:sz w:val="24"/>
                <w:szCs w:val="24"/>
              </w:rPr>
            </w:pPr>
            <w:r w:rsidRPr="00BC2506">
              <w:rPr>
                <w:rFonts w:ascii="Times New Roman" w:cs="Times New Roman" w:eastAsia="Calibri" w:hAnsi="Times New Roman"/>
                <w:sz w:val="24"/>
                <w:szCs w:val="24"/>
              </w:rPr>
              <w:t>Зона предназначена для размещения:</w:t>
            </w:r>
          </w:p>
          <w:p w14:paraId="727174FB" w14:textId="77777777" w:rsidP="000C4F35" w:rsidR="000C4F35" w:rsidRDefault="000C4F35" w:rsidRPr="00BC2506">
            <w:pPr>
              <w:pStyle w:val="a9"/>
              <w:numPr>
                <w:ilvl w:val="0"/>
                <w:numId w:val="13"/>
              </w:numPr>
              <w:tabs>
                <w:tab w:pos="170"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различного рода путей сообщения и сооружений, используемых для перевозки людей или грузов либо передачи веществ;</w:t>
            </w:r>
          </w:p>
          <w:p w14:paraId="05A1B853" w14:textId="77777777" w:rsidP="000C4F35" w:rsidR="000C4F35" w:rsidRDefault="000C4F35" w:rsidRPr="00BC2506">
            <w:pPr>
              <w:pStyle w:val="a9"/>
              <w:numPr>
                <w:ilvl w:val="0"/>
                <w:numId w:val="13"/>
              </w:numPr>
              <w:tabs>
                <w:tab w:pos="170"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зданий и сооружений дорожного сервиса;</w:t>
            </w:r>
          </w:p>
          <w:p w14:paraId="2828F470"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hAnsi="Times New Roman"/>
                <w:sz w:val="24"/>
                <w:szCs w:val="24"/>
              </w:rPr>
              <w:t>постоянных или временных гаражей, стоянок для хранения автотранспорта.</w:t>
            </w:r>
          </w:p>
        </w:tc>
        <w:tc>
          <w:tcPr>
            <w:tcW w:type="dxa" w:w="4644"/>
            <w:tcBorders>
              <w:top w:color="auto" w:space="0" w:sz="4" w:val="single"/>
              <w:left w:val="nil"/>
              <w:bottom w:color="auto" w:space="0" w:sz="4" w:val="single"/>
              <w:right w:color="auto" w:space="0" w:sz="4" w:val="single"/>
            </w:tcBorders>
            <w:vAlign w:val="center"/>
          </w:tcPr>
          <w:p w14:paraId="46362D93"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 xml:space="preserve">Федерального значения: </w:t>
            </w:r>
          </w:p>
          <w:p w14:paraId="277F45C8" w14:textId="77777777" w:rsidP="000C4F35" w:rsidR="000C4F35" w:rsidRDefault="000C4F35">
            <w:pPr>
              <w:pStyle w:val="a9"/>
              <w:numPr>
                <w:ilvl w:val="0"/>
                <w:numId w:val="20"/>
              </w:numPr>
              <w:tabs>
                <w:tab w:pos="376" w:val="left"/>
              </w:tabs>
              <w:suppressAutoHyphens/>
              <w:spacing w:after="0" w:line="240" w:lineRule="auto"/>
              <w:ind w:firstLine="9"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объект (комплекс зданий и сооружений) единой системы организации воздушного движения, расположенный вне аэропортов (аэродромов) (планируемый к размещению), </w:t>
            </w:r>
            <w:r w:rsidRPr="00BC2506">
              <w:rPr>
                <w:rFonts w:ascii="Times New Roman" w:cs="Times New Roman" w:eastAsia="Times New Roman" w:hAnsi="Times New Roman"/>
                <w:iCs/>
                <w:sz w:val="24"/>
                <w:szCs w:val="24"/>
                <w:lang w:eastAsia="zh-CN"/>
              </w:rPr>
              <w:br/>
              <w:t xml:space="preserve">с. </w:t>
            </w:r>
            <w:proofErr w:type="spellStart"/>
            <w:r w:rsidRPr="00BC2506">
              <w:rPr>
                <w:rFonts w:ascii="Times New Roman" w:cs="Times New Roman" w:eastAsia="Times New Roman" w:hAnsi="Times New Roman"/>
                <w:iCs/>
                <w:sz w:val="24"/>
                <w:szCs w:val="24"/>
                <w:lang w:eastAsia="zh-CN"/>
              </w:rPr>
              <w:t>Крутоберегово</w:t>
            </w:r>
            <w:proofErr w:type="spellEnd"/>
            <w:r w:rsidRPr="00BC2506">
              <w:rPr>
                <w:rFonts w:ascii="Times New Roman" w:cs="Times New Roman" w:eastAsia="Times New Roman" w:hAnsi="Times New Roman"/>
                <w:iCs/>
                <w:sz w:val="24"/>
                <w:szCs w:val="24"/>
                <w:lang w:eastAsia="zh-CN"/>
              </w:rPr>
              <w:t xml:space="preserve"> – 1 ед.</w:t>
            </w:r>
          </w:p>
          <w:p w14:paraId="58A4DA47" w14:textId="77777777" w:rsidP="000C4F35" w:rsidR="000C4F35" w:rsidRDefault="000C4F35" w:rsidRPr="00BC2506">
            <w:pPr>
              <w:pStyle w:val="a9"/>
              <w:tabs>
                <w:tab w:pos="376" w:val="left"/>
              </w:tabs>
              <w:suppressAutoHyphens/>
              <w:spacing w:after="0" w:line="240" w:lineRule="auto"/>
              <w:ind w:left="9"/>
              <w:jc w:val="both"/>
              <w:textAlignment w:val="baseline"/>
              <w:rPr>
                <w:rFonts w:ascii="Times New Roman" w:cs="Times New Roman" w:eastAsia="Times New Roman" w:hAnsi="Times New Roman"/>
                <w:iCs/>
                <w:sz w:val="24"/>
                <w:szCs w:val="24"/>
                <w:lang w:eastAsia="zh-CN"/>
              </w:rPr>
            </w:pPr>
          </w:p>
          <w:p w14:paraId="4756C0B7"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Регионального значения:</w:t>
            </w:r>
          </w:p>
          <w:p w14:paraId="662C0E09" w14:textId="77777777" w:rsidP="000C4F35" w:rsidR="000C4F35" w:rsidRDefault="000C4F35" w:rsidRPr="00BC2506">
            <w:pPr>
              <w:pStyle w:val="a9"/>
              <w:numPr>
                <w:ilvl w:val="0"/>
                <w:numId w:val="18"/>
              </w:numPr>
              <w:tabs>
                <w:tab w:pos="376" w:val="left"/>
              </w:tabs>
              <w:suppressAutoHyphens/>
              <w:spacing w:after="0" w:line="240" w:lineRule="auto"/>
              <w:ind w:firstLine="0"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Причал (планируемый к размещению), п. Усть-Камчатск -1 ед.;</w:t>
            </w:r>
          </w:p>
          <w:p w14:paraId="43235C24" w14:textId="77777777" w:rsidP="000C4F35" w:rsidR="000C4F35" w:rsidRDefault="000C4F35" w:rsidRPr="00BC2506">
            <w:pPr>
              <w:pStyle w:val="a9"/>
              <w:numPr>
                <w:ilvl w:val="0"/>
                <w:numId w:val="18"/>
              </w:numPr>
              <w:tabs>
                <w:tab w:pos="376" w:val="left"/>
              </w:tabs>
              <w:suppressAutoHyphens/>
              <w:spacing w:after="0" w:line="240" w:lineRule="auto"/>
              <w:ind w:firstLine="0" w:left="0"/>
              <w:jc w:val="both"/>
              <w:textAlignment w:val="baseline"/>
              <w:rPr>
                <w:rFonts w:ascii="Times New Roman" w:cs="Times New Roman" w:eastAsia="Times New Roman" w:hAnsi="Times New Roman"/>
                <w:iCs/>
                <w:sz w:val="24"/>
                <w:szCs w:val="24"/>
                <w:lang w:eastAsia="zh-CN"/>
              </w:rPr>
            </w:pPr>
            <w:r w:rsidRPr="00BC2506">
              <w:rPr>
                <w:rFonts w:ascii="Times New Roman" w:cs="Times New Roman" w:eastAsia="Times New Roman" w:hAnsi="Times New Roman"/>
                <w:iCs/>
                <w:sz w:val="24"/>
                <w:szCs w:val="24"/>
                <w:lang w:eastAsia="zh-CN"/>
              </w:rPr>
              <w:t xml:space="preserve">посадочная площадка (планируемый к размещению), севернее п. </w:t>
            </w:r>
            <w:proofErr w:type="spellStart"/>
            <w:r w:rsidRPr="00BC2506">
              <w:rPr>
                <w:rFonts w:ascii="Times New Roman" w:cs="Times New Roman" w:eastAsia="Times New Roman" w:hAnsi="Times New Roman"/>
                <w:iCs/>
                <w:sz w:val="24"/>
                <w:szCs w:val="24"/>
                <w:lang w:eastAsia="zh-CN"/>
              </w:rPr>
              <w:t>Козыревск</w:t>
            </w:r>
            <w:proofErr w:type="spellEnd"/>
            <w:r w:rsidRPr="00BC2506">
              <w:rPr>
                <w:rFonts w:ascii="Times New Roman" w:cs="Times New Roman" w:eastAsia="Times New Roman" w:hAnsi="Times New Roman"/>
                <w:iCs/>
                <w:sz w:val="24"/>
                <w:szCs w:val="24"/>
                <w:lang w:eastAsia="zh-CN"/>
              </w:rPr>
              <w:t xml:space="preserve"> – 1 ед.</w:t>
            </w:r>
          </w:p>
          <w:p w14:paraId="3E92A7FF"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p>
          <w:p w14:paraId="1B43B017"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Местного значения муниципального округа:</w:t>
            </w:r>
          </w:p>
          <w:p w14:paraId="0EC71CA7"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Трансформаторная подстанция (ТП) (планируемый к размещению), </w:t>
            </w:r>
            <w:r w:rsidRPr="00BC2506">
              <w:rPr>
                <w:rFonts w:ascii="Times New Roman" w:cs="Times New Roman" w:eastAsia="Calibri" w:hAnsi="Times New Roman"/>
                <w:sz w:val="24"/>
                <w:szCs w:val="24"/>
              </w:rPr>
              <w:t>п. Усть-Камчатск</w:t>
            </w:r>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p w14:paraId="07A2F249"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Трансформаторная подстанция (ТП) (планируемый к размещению), </w:t>
            </w:r>
            <w:r w:rsidRPr="00BC2506">
              <w:rPr>
                <w:rFonts w:ascii="Times New Roman" w:cs="Times New Roman" w:eastAsia="Calibri" w:hAnsi="Times New Roman"/>
                <w:sz w:val="24"/>
                <w:szCs w:val="24"/>
              </w:rPr>
              <w:t>с. Майское</w:t>
            </w:r>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p w14:paraId="1135962A"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Трансформаторная подстанция (ТП) (планируемый к размещению), </w:t>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t>Козыревск</w:t>
            </w:r>
            <w:proofErr w:type="spellEnd"/>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2 ед.;</w:t>
            </w:r>
          </w:p>
          <w:p w14:paraId="4FCE9336"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Трансформаторная подстанция (ТП) (планируемый к размещению), </w:t>
            </w:r>
            <w:r w:rsidRPr="00BC2506">
              <w:rPr>
                <w:rFonts w:ascii="Times New Roman" w:cs="Times New Roman" w:eastAsia="Calibri" w:hAnsi="Times New Roman"/>
                <w:sz w:val="24"/>
                <w:szCs w:val="24"/>
              </w:rPr>
              <w:t xml:space="preserve">с. </w:t>
            </w:r>
            <w:proofErr w:type="spellStart"/>
            <w:r w:rsidRPr="00BC2506">
              <w:rPr>
                <w:rFonts w:ascii="Times New Roman" w:cs="Times New Roman" w:eastAsia="Calibri" w:hAnsi="Times New Roman"/>
                <w:sz w:val="24"/>
                <w:szCs w:val="24"/>
              </w:rPr>
              <w:t>Крутоберегово</w:t>
            </w:r>
            <w:proofErr w:type="spellEnd"/>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2 ед.;</w:t>
            </w:r>
          </w:p>
          <w:p w14:paraId="42F2632C"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eastAsia="Times New Roman" w:hAnsi="Times New Roman"/>
                <w:sz w:val="24"/>
                <w:szCs w:val="24"/>
              </w:rPr>
              <w:t xml:space="preserve">канализационная насосная станция (КНС, планируемый к размещению), </w:t>
            </w:r>
            <w:r w:rsidRPr="00BC2506">
              <w:rPr>
                <w:rFonts w:ascii="Times New Roman" w:cs="Times New Roman" w:eastAsia="Calibri" w:hAnsi="Times New Roman"/>
                <w:sz w:val="24"/>
                <w:szCs w:val="24"/>
              </w:rPr>
              <w:t>п. Усть-Камчатск</w:t>
            </w:r>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tc>
      </w:tr>
      <w:tr w14:paraId="56E9A136"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0AA87B19"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7C8735C9"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hAnsi="Times New Roman"/>
                <w:sz w:val="24"/>
                <w:szCs w:val="24"/>
              </w:rPr>
              <w:t xml:space="preserve">Зоны сельскохозяйственного использования </w:t>
            </w:r>
          </w:p>
        </w:tc>
        <w:tc>
          <w:tcPr>
            <w:tcW w:type="dxa" w:w="1829"/>
            <w:tcBorders>
              <w:top w:val="nil"/>
              <w:left w:val="nil"/>
              <w:bottom w:color="auto" w:space="0" w:sz="4" w:val="single"/>
              <w:right w:color="auto" w:space="0" w:sz="4" w:val="single"/>
            </w:tcBorders>
            <w:vAlign w:val="center"/>
          </w:tcPr>
          <w:p w14:paraId="6A2759B3" w14:textId="4829FF34"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575,49</w:t>
            </w:r>
          </w:p>
        </w:tc>
        <w:tc>
          <w:tcPr>
            <w:tcW w:type="dxa" w:w="3969"/>
            <w:tcBorders>
              <w:top w:val="nil"/>
              <w:left w:val="nil"/>
              <w:bottom w:color="auto" w:space="0" w:sz="4" w:val="single"/>
              <w:right w:color="auto" w:space="0" w:sz="4" w:val="single"/>
            </w:tcBorders>
            <w:vAlign w:val="center"/>
          </w:tcPr>
          <w:p w14:paraId="02A927A2" w14:textId="77777777" w:rsidP="000C4F35" w:rsidR="000C4F35" w:rsidRDefault="000C4F35" w:rsidRPr="00BC2506">
            <w:pPr>
              <w:tabs>
                <w:tab w:pos="170" w:val="left"/>
              </w:tabs>
              <w:spacing w:after="0"/>
              <w:jc w:val="both"/>
              <w:rPr>
                <w:rFonts w:ascii="Times New Roman" w:cs="Times New Roman" w:hAnsi="Times New Roman"/>
                <w:sz w:val="24"/>
                <w:szCs w:val="24"/>
              </w:rPr>
            </w:pPr>
            <w:r w:rsidRPr="00BC2506">
              <w:rPr>
                <w:rFonts w:ascii="Times New Roman" w:cs="Times New Roman" w:hAnsi="Times New Roman"/>
                <w:sz w:val="24"/>
                <w:szCs w:val="24"/>
              </w:rPr>
              <w:t>Зоны предназначены для:</w:t>
            </w:r>
          </w:p>
          <w:p w14:paraId="2E623224" w14:textId="77777777" w:rsidP="000C4F35" w:rsidR="000C4F35" w:rsidRDefault="000C4F35" w:rsidRPr="00BC2506">
            <w:pPr>
              <w:pStyle w:val="a9"/>
              <w:numPr>
                <w:ilvl w:val="0"/>
                <w:numId w:val="8"/>
              </w:numPr>
              <w:tabs>
                <w:tab w:pos="170"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осуществления отдыха и (или) выращивания гражданами для собственных нужд сельскохозяйственных культур;</w:t>
            </w:r>
          </w:p>
          <w:p w14:paraId="082A6314"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hAnsi="Times New Roman"/>
                <w:sz w:val="24"/>
                <w:szCs w:val="24"/>
              </w:rPr>
              <w:t>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type="dxa" w:w="4644"/>
            <w:tcBorders>
              <w:top w:val="nil"/>
              <w:left w:val="nil"/>
              <w:bottom w:color="auto" w:space="0" w:sz="4" w:val="single"/>
              <w:right w:color="auto" w:space="0" w:sz="4" w:val="single"/>
            </w:tcBorders>
            <w:vAlign w:val="center"/>
          </w:tcPr>
          <w:p w14:paraId="5D27B222" w14:textId="77777777" w:rsidP="000C4F35" w:rsidR="000C4F35" w:rsidRDefault="000C4F35" w:rsidRPr="00BC2506">
            <w:pPr>
              <w:pStyle w:val="a9"/>
              <w:spacing w:after="0" w:line="240" w:lineRule="auto"/>
              <w:jc w:val="both"/>
              <w:rPr>
                <w:rFonts w:ascii="Times New Roman" w:cs="Times New Roman" w:hAnsi="Times New Roman"/>
                <w:sz w:val="24"/>
                <w:szCs w:val="24"/>
              </w:rPr>
            </w:pPr>
          </w:p>
        </w:tc>
      </w:tr>
      <w:tr w14:paraId="631CB6F9" w14:textId="77777777" w:rsidR="000C4F35" w:rsidRPr="00BC2506" w:rsidTr="00972B32">
        <w:trPr>
          <w:trHeight w:val="20"/>
        </w:trPr>
        <w:tc>
          <w:tcPr>
            <w:tcW w:type="dxa" w:w="564"/>
            <w:tcBorders>
              <w:top w:val="nil"/>
              <w:left w:color="auto" w:space="0" w:sz="4" w:val="single"/>
              <w:bottom w:color="auto" w:space="0" w:sz="4" w:val="single"/>
              <w:right w:color="auto" w:space="0" w:sz="4" w:val="single"/>
            </w:tcBorders>
            <w:vAlign w:val="center"/>
          </w:tcPr>
          <w:p w14:paraId="5BDA6CCE"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val="nil"/>
              <w:left w:val="nil"/>
              <w:bottom w:color="auto" w:space="0" w:sz="4" w:val="single"/>
              <w:right w:color="auto" w:space="0" w:sz="4" w:val="single"/>
            </w:tcBorders>
            <w:vAlign w:val="center"/>
          </w:tcPr>
          <w:p w14:paraId="658D1305"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eastAsia="Calibri" w:hAnsi="Times New Roman"/>
                <w:color w:val="000000"/>
                <w:sz w:val="24"/>
                <w:szCs w:val="24"/>
                <w:lang w:eastAsia="zh-CN"/>
              </w:rPr>
              <w:t>Зона сельскохозяйственных угодий</w:t>
            </w:r>
          </w:p>
        </w:tc>
        <w:tc>
          <w:tcPr>
            <w:tcW w:type="dxa" w:w="1829"/>
            <w:tcBorders>
              <w:top w:val="nil"/>
              <w:left w:val="nil"/>
              <w:bottom w:color="auto" w:space="0" w:sz="4" w:val="single"/>
              <w:right w:color="auto" w:space="0" w:sz="4" w:val="single"/>
            </w:tcBorders>
            <w:vAlign w:val="center"/>
          </w:tcPr>
          <w:p w14:paraId="701F8E24" w14:textId="42B5B5DD"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10543,18</w:t>
            </w:r>
          </w:p>
        </w:tc>
        <w:tc>
          <w:tcPr>
            <w:tcW w:type="dxa" w:w="3969"/>
            <w:tcBorders>
              <w:top w:val="nil"/>
              <w:left w:val="nil"/>
              <w:bottom w:color="auto" w:space="0" w:sz="4" w:val="single"/>
              <w:right w:color="auto" w:space="0" w:sz="4" w:val="single"/>
            </w:tcBorders>
            <w:vAlign w:val="center"/>
          </w:tcPr>
          <w:p w14:paraId="059CE76E" w14:textId="77777777" w:rsidP="000C4F35" w:rsidR="000C4F35" w:rsidRDefault="000C4F35" w:rsidRPr="00BC2506">
            <w:pPr>
              <w:tabs>
                <w:tab w:pos="170" w:val="left"/>
              </w:tabs>
              <w:jc w:val="both"/>
              <w:rPr>
                <w:rFonts w:ascii="Times New Roman" w:cs="Times New Roman" w:hAnsi="Times New Roman"/>
                <w:sz w:val="24"/>
                <w:szCs w:val="24"/>
              </w:rPr>
            </w:pPr>
            <w:r w:rsidRPr="00BC2506">
              <w:rPr>
                <w:rFonts w:ascii="Times New Roman" w:cs="Times New Roman" w:hAnsi="Times New Roman"/>
                <w:sz w:val="24"/>
                <w:szCs w:val="24"/>
              </w:rPr>
              <w:t>Зоны предназначены для:</w:t>
            </w:r>
          </w:p>
          <w:p w14:paraId="6F670D3F" w14:textId="77777777" w:rsidP="000C4F35" w:rsidR="000C4F35" w:rsidRDefault="000C4F35" w:rsidRPr="00BC2506">
            <w:pPr>
              <w:pStyle w:val="a9"/>
              <w:numPr>
                <w:ilvl w:val="0"/>
                <w:numId w:val="8"/>
              </w:numPr>
              <w:tabs>
                <w:tab w:pos="170"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выделения сельскохозяйственных угодий - пашни, сенокосы, пастбища, залежи, земли, занятые многолетними насаждениями;</w:t>
            </w:r>
          </w:p>
          <w:p w14:paraId="5F74231E" w14:textId="77777777" w:rsidP="000C4F35" w:rsidR="000C4F35" w:rsidRDefault="000C4F35" w:rsidRPr="00BC2506">
            <w:pPr>
              <w:pStyle w:val="a9"/>
              <w:numPr>
                <w:ilvl w:val="0"/>
                <w:numId w:val="8"/>
              </w:numPr>
              <w:tabs>
                <w:tab w:pos="170"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осуществление хозяйственной деятельности на сельскохозяйственных угодьях;</w:t>
            </w:r>
          </w:p>
          <w:p w14:paraId="05743235" w14:textId="77777777" w:rsidP="000C4F35" w:rsidR="000C4F35" w:rsidRDefault="000C4F35" w:rsidRPr="00BC2506">
            <w:pPr>
              <w:spacing w:after="0" w:line="240" w:lineRule="auto"/>
              <w:jc w:val="both"/>
              <w:rPr>
                <w:rFonts w:ascii="Times New Roman" w:cs="Times New Roman" w:hAnsi="Times New Roman"/>
                <w:sz w:val="24"/>
                <w:szCs w:val="24"/>
              </w:rPr>
            </w:pPr>
            <w:r w:rsidRPr="00BC2506">
              <w:rPr>
                <w:rFonts w:ascii="Times New Roman" w:cs="Times New Roman" w:hAnsi="Times New Roman"/>
                <w:sz w:val="24"/>
                <w:szCs w:val="24"/>
              </w:rPr>
              <w:t>осуществление хозяйственной деятельности вне сельскохозяйственных угодий.</w:t>
            </w:r>
          </w:p>
        </w:tc>
        <w:tc>
          <w:tcPr>
            <w:tcW w:type="dxa" w:w="4644"/>
            <w:tcBorders>
              <w:top w:val="nil"/>
              <w:left w:val="nil"/>
              <w:bottom w:color="auto" w:space="0" w:sz="4" w:val="single"/>
              <w:right w:color="auto" w:space="0" w:sz="4" w:val="single"/>
            </w:tcBorders>
            <w:vAlign w:val="center"/>
          </w:tcPr>
          <w:p w14:paraId="55B6DBD7" w14:textId="77777777" w:rsidP="000C4F35" w:rsidR="000C4F35" w:rsidRDefault="000C4F35" w:rsidRPr="00BC2506">
            <w:pPr>
              <w:pStyle w:val="a9"/>
              <w:spacing w:after="0" w:line="240" w:lineRule="auto"/>
              <w:jc w:val="both"/>
              <w:rPr>
                <w:rFonts w:ascii="Times New Roman" w:cs="Times New Roman" w:hAnsi="Times New Roman"/>
                <w:sz w:val="24"/>
                <w:szCs w:val="24"/>
              </w:rPr>
            </w:pPr>
          </w:p>
        </w:tc>
      </w:tr>
      <w:tr w14:paraId="6BF4ED3B"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5FA44F90"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3D8D30BD"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Производственная зона сельскохозяйственных предприятий</w:t>
            </w:r>
          </w:p>
        </w:tc>
        <w:tc>
          <w:tcPr>
            <w:tcW w:type="dxa" w:w="1829"/>
            <w:tcBorders>
              <w:top w:color="auto" w:space="0" w:sz="4" w:val="single"/>
              <w:left w:val="nil"/>
              <w:bottom w:color="auto" w:space="0" w:sz="4" w:val="single"/>
              <w:right w:color="auto" w:space="0" w:sz="4" w:val="single"/>
            </w:tcBorders>
            <w:vAlign w:val="center"/>
          </w:tcPr>
          <w:p w14:paraId="6C938BF0" w14:textId="43AEB9B9"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123,96</w:t>
            </w:r>
          </w:p>
        </w:tc>
        <w:tc>
          <w:tcPr>
            <w:tcW w:type="dxa" w:w="3969"/>
            <w:tcBorders>
              <w:top w:color="auto" w:space="0" w:sz="4" w:val="single"/>
              <w:left w:val="nil"/>
              <w:bottom w:color="auto" w:space="0" w:sz="4" w:val="single"/>
              <w:right w:color="auto" w:space="0" w:sz="4" w:val="single"/>
            </w:tcBorders>
            <w:vAlign w:val="center"/>
          </w:tcPr>
          <w:p w14:paraId="736C68C0" w14:textId="77777777" w:rsidP="000C4F35" w:rsidR="000C4F35" w:rsidRDefault="000C4F35" w:rsidRPr="00BC2506">
            <w:pPr>
              <w:pStyle w:val="af5"/>
              <w:spacing w:after="0" w:afterAutospacing="0" w:before="0" w:beforeAutospacing="0"/>
              <w:jc w:val="both"/>
              <w:rPr>
                <w:rFonts w:eastAsia="Calibri"/>
                <w:lang w:eastAsia="en-US"/>
              </w:rPr>
            </w:pPr>
            <w:r w:rsidRPr="00BC2506">
              <w:rPr>
                <w:rFonts w:eastAsia="Calibri"/>
                <w:lang w:eastAsia="en-US"/>
              </w:rPr>
              <w:t>Зона предназначена для обеспечения деятельности агропромышленных предприятий, крестьянских (фермерских) хозяйств и размещения объектов капитального строительства, используемых для производства, хранения и первичной переработки сельскохозяйственной продукции.</w:t>
            </w:r>
          </w:p>
        </w:tc>
        <w:tc>
          <w:tcPr>
            <w:tcW w:type="dxa" w:w="4644"/>
            <w:tcBorders>
              <w:top w:color="auto" w:space="0" w:sz="4" w:val="single"/>
              <w:left w:val="nil"/>
              <w:bottom w:color="auto" w:space="0" w:sz="4" w:val="single"/>
              <w:right w:color="auto" w:space="0" w:sz="4" w:val="single"/>
            </w:tcBorders>
            <w:vAlign w:val="center"/>
          </w:tcPr>
          <w:p w14:paraId="20FB839D" w14:textId="77777777" w:rsidP="000C4F35" w:rsidR="000C4F35" w:rsidRDefault="000C4F35" w:rsidRPr="00BC2506">
            <w:pPr>
              <w:spacing w:after="0" w:line="240" w:lineRule="auto"/>
              <w:jc w:val="both"/>
              <w:rPr>
                <w:rFonts w:ascii="Times New Roman" w:cs="Times New Roman" w:eastAsia="Times New Roman" w:hAnsi="Times New Roman"/>
                <w:i/>
                <w:sz w:val="24"/>
                <w:szCs w:val="24"/>
                <w:lang w:eastAsia="zh-CN"/>
              </w:rPr>
            </w:pPr>
          </w:p>
        </w:tc>
      </w:tr>
      <w:tr w14:paraId="629CF19E"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2E3DF06A"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193CCF47"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Зоны рекреационного назначения</w:t>
            </w:r>
          </w:p>
        </w:tc>
        <w:tc>
          <w:tcPr>
            <w:tcW w:type="dxa" w:w="1829"/>
            <w:tcBorders>
              <w:top w:color="auto" w:space="0" w:sz="4" w:val="single"/>
              <w:left w:val="nil"/>
              <w:bottom w:color="auto" w:space="0" w:sz="4" w:val="single"/>
              <w:right w:color="auto" w:space="0" w:sz="4" w:val="single"/>
            </w:tcBorders>
            <w:vAlign w:val="center"/>
          </w:tcPr>
          <w:p w14:paraId="4CE8962F" w14:textId="02FF5F6A"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86,50</w:t>
            </w:r>
          </w:p>
        </w:tc>
        <w:tc>
          <w:tcPr>
            <w:tcW w:type="dxa" w:w="3969"/>
            <w:tcBorders>
              <w:top w:color="auto" w:space="0" w:sz="4" w:val="single"/>
              <w:left w:val="nil"/>
              <w:bottom w:color="auto" w:space="0" w:sz="4" w:val="single"/>
              <w:right w:color="auto" w:space="0" w:sz="4" w:val="single"/>
            </w:tcBorders>
            <w:vAlign w:val="center"/>
          </w:tcPr>
          <w:p w14:paraId="11D6562E"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rFonts w:eastAsia="Calibri"/>
                <w:lang w:eastAsia="en-US"/>
              </w:rPr>
              <w:t>Зона предназначена для размещения рекреационных зон, естественных незастроенных природных территорий.</w:t>
            </w:r>
          </w:p>
          <w:p w14:paraId="66B4D2AA" w14:textId="77777777" w:rsidP="000C4F35" w:rsidR="000C4F35" w:rsidRDefault="000C4F35" w:rsidRPr="00BC2506">
            <w:pPr>
              <w:pStyle w:val="af5"/>
              <w:spacing w:after="0" w:afterAutospacing="0" w:before="0" w:beforeAutospacing="0"/>
              <w:jc w:val="both"/>
              <w:rPr>
                <w:rFonts w:eastAsia="Calibri"/>
                <w:lang w:eastAsia="en-US"/>
              </w:rPr>
            </w:pPr>
            <w:r w:rsidRPr="00BC2506">
              <w:rPr>
                <w:rFonts w:eastAsia="Calibri"/>
                <w:lang w:eastAsia="en-US"/>
              </w:rPr>
              <w:t xml:space="preserve">Минимально допустимая доля зелёных насаждений в площади озеленённых территорий общего </w:t>
            </w:r>
            <w:r w:rsidRPr="00BC2506">
              <w:rPr>
                <w:rFonts w:eastAsia="Calibri"/>
                <w:lang w:eastAsia="en-US"/>
              </w:rPr>
              <w:lastRenderedPageBreak/>
              <w:t>пользования населенных пунктов – 70%.</w:t>
            </w:r>
          </w:p>
        </w:tc>
        <w:tc>
          <w:tcPr>
            <w:tcW w:type="dxa" w:w="4644"/>
            <w:tcBorders>
              <w:top w:color="auto" w:space="0" w:sz="4" w:val="single"/>
              <w:left w:val="nil"/>
              <w:bottom w:color="auto" w:space="0" w:sz="4" w:val="single"/>
              <w:right w:color="auto" w:space="0" w:sz="4" w:val="single"/>
            </w:tcBorders>
            <w:vAlign w:val="center"/>
          </w:tcPr>
          <w:p w14:paraId="4202A730" w14:textId="77777777" w:rsidP="000C4F35" w:rsidR="000C4F35" w:rsidRDefault="000C4F35" w:rsidRPr="00BC2506">
            <w:pPr>
              <w:tabs>
                <w:tab w:pos="36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Местного значения муниципального округа:</w:t>
            </w:r>
          </w:p>
          <w:p w14:paraId="7AD4B7B2" w14:textId="77777777" w:rsidP="000C4F35" w:rsidR="000C4F35" w:rsidRDefault="000C4F35" w:rsidRPr="00BC2506">
            <w:pPr>
              <w:pStyle w:val="a9"/>
              <w:numPr>
                <w:ilvl w:val="0"/>
                <w:numId w:val="15"/>
              </w:numPr>
              <w:tabs>
                <w:tab w:pos="361" w:val="left"/>
              </w:tabs>
              <w:spacing w:after="0" w:line="240" w:lineRule="auto"/>
              <w:ind w:firstLine="0" w:left="0"/>
              <w:jc w:val="both"/>
              <w:rPr>
                <w:rFonts w:ascii="Times New Roman" w:cs="Times New Roman" w:eastAsia="Times New Roman" w:hAnsi="Times New Roman"/>
                <w:sz w:val="24"/>
                <w:szCs w:val="24"/>
                <w:lang w:eastAsia="zh-CN"/>
              </w:rPr>
            </w:pPr>
            <w:r w:rsidRPr="00BC2506">
              <w:rPr>
                <w:rFonts w:ascii="Times New Roman" w:cs="Times New Roman" w:eastAsia="Times New Roman" w:hAnsi="Times New Roman"/>
                <w:sz w:val="24"/>
                <w:szCs w:val="24"/>
              </w:rPr>
              <w:t xml:space="preserve">канализационная насосная станция (КНС, планируемый к размещению), </w:t>
            </w:r>
            <w:r w:rsidRPr="00BC2506">
              <w:rPr>
                <w:rFonts w:ascii="Times New Roman" w:cs="Times New Roman" w:eastAsia="Times New Roman" w:hAnsi="Times New Roman"/>
                <w:sz w:val="24"/>
                <w:szCs w:val="24"/>
              </w:rPr>
              <w:br/>
            </w:r>
            <w:r w:rsidRPr="00BC2506">
              <w:rPr>
                <w:rFonts w:ascii="Times New Roman" w:cs="Times New Roman" w:eastAsia="Calibri" w:hAnsi="Times New Roman"/>
                <w:sz w:val="24"/>
                <w:szCs w:val="24"/>
              </w:rPr>
              <w:t xml:space="preserve">п. </w:t>
            </w:r>
            <w:proofErr w:type="spellStart"/>
            <w:r w:rsidRPr="00BC2506">
              <w:rPr>
                <w:rFonts w:ascii="Times New Roman" w:cs="Times New Roman" w:eastAsia="Calibri" w:hAnsi="Times New Roman"/>
                <w:sz w:val="24"/>
                <w:szCs w:val="24"/>
              </w:rPr>
              <w:t>Козыревск</w:t>
            </w:r>
            <w:proofErr w:type="spellEnd"/>
            <w:r w:rsidRPr="00BC2506">
              <w:rPr>
                <w:rFonts w:ascii="Times New Roman" w:cs="Times New Roman" w:hAnsi="Times New Roman"/>
                <w:color w:val="000000"/>
                <w:sz w:val="24"/>
                <w:szCs w:val="24"/>
                <w:shd w:color="auto" w:fill="FFFFFF" w:val="clear"/>
              </w:rPr>
              <w:t xml:space="preserve"> </w:t>
            </w:r>
            <w:r w:rsidRPr="00BC2506">
              <w:rPr>
                <w:rFonts w:ascii="Times New Roman" w:cs="Times New Roman" w:hAnsi="Times New Roman"/>
                <w:sz w:val="24"/>
                <w:szCs w:val="24"/>
              </w:rPr>
              <w:t>– 1 ед.;</w:t>
            </w:r>
          </w:p>
          <w:p w14:paraId="4D983102" w14:textId="77777777" w:rsidP="000C4F35" w:rsidR="000C4F35" w:rsidRDefault="000C4F35" w:rsidRPr="00BC2506">
            <w:pPr>
              <w:pStyle w:val="a9"/>
              <w:numPr>
                <w:ilvl w:val="0"/>
                <w:numId w:val="15"/>
              </w:numPr>
              <w:tabs>
                <w:tab w:pos="361" w:val="left"/>
              </w:tabs>
              <w:spacing w:after="0" w:line="240" w:lineRule="auto"/>
              <w:ind w:firstLine="0" w:left="0"/>
              <w:jc w:val="both"/>
              <w:rPr>
                <w:rFonts w:ascii="Times New Roman" w:cs="Times New Roman" w:eastAsia="Times New Roman" w:hAnsi="Times New Roman"/>
                <w:i/>
                <w:sz w:val="24"/>
                <w:szCs w:val="24"/>
                <w:lang w:eastAsia="zh-CN"/>
              </w:rPr>
            </w:pPr>
            <w:r w:rsidRPr="00BC2506">
              <w:rPr>
                <w:rFonts w:ascii="Times New Roman" w:cs="Times New Roman" w:hAnsi="Times New Roman"/>
                <w:sz w:val="24"/>
                <w:szCs w:val="24"/>
                <w:lang w:eastAsia="zh-CN"/>
              </w:rPr>
              <w:t>малая спортивная площадка (</w:t>
            </w:r>
            <w:r w:rsidRPr="00BC2506">
              <w:rPr>
                <w:rFonts w:ascii="Times New Roman" w:cs="Times New Roman" w:eastAsia="Times New Roman" w:hAnsi="Times New Roman"/>
                <w:sz w:val="24"/>
                <w:szCs w:val="24"/>
              </w:rPr>
              <w:t>планируемый к размещению), п. Усть-</w:t>
            </w:r>
            <w:r w:rsidRPr="00BC2506">
              <w:rPr>
                <w:rFonts w:ascii="Times New Roman" w:cs="Times New Roman" w:eastAsia="Times New Roman" w:hAnsi="Times New Roman"/>
                <w:sz w:val="24"/>
                <w:szCs w:val="24"/>
              </w:rPr>
              <w:lastRenderedPageBreak/>
              <w:t xml:space="preserve">Камчатск </w:t>
            </w:r>
            <w:r w:rsidRPr="00BC2506">
              <w:rPr>
                <w:rFonts w:ascii="Times New Roman" w:cs="Times New Roman" w:hAnsi="Times New Roman"/>
                <w:sz w:val="24"/>
                <w:szCs w:val="24"/>
              </w:rPr>
              <w:t xml:space="preserve">– </w:t>
            </w:r>
            <w:r w:rsidRPr="00BC2506">
              <w:rPr>
                <w:rFonts w:ascii="Times New Roman" w:cs="Times New Roman" w:eastAsia="Times New Roman" w:hAnsi="Times New Roman"/>
                <w:sz w:val="24"/>
                <w:szCs w:val="24"/>
              </w:rPr>
              <w:t>1 ед.</w:t>
            </w:r>
          </w:p>
        </w:tc>
      </w:tr>
      <w:tr w14:paraId="45D2F152" w14:textId="77777777" w:rsidR="006C2AF1"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39EE16B6" w14:textId="77777777" w:rsidP="006C2AF1" w:rsidR="006C2AF1" w:rsidRDefault="006C2AF1"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7DEA1590" w14:textId="77777777" w:rsidP="006C2AF1" w:rsidR="006C2AF1" w:rsidRDefault="006C2AF1"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озелененных территорий общего пользования (парки, сады, скверы, бульвары, городские леса)</w:t>
            </w:r>
          </w:p>
        </w:tc>
        <w:tc>
          <w:tcPr>
            <w:tcW w:type="dxa" w:w="1829"/>
            <w:tcBorders>
              <w:top w:color="auto" w:space="0" w:sz="4" w:val="single"/>
              <w:left w:val="nil"/>
              <w:bottom w:color="auto" w:space="0" w:sz="4" w:val="single"/>
              <w:right w:color="auto" w:space="0" w:sz="4" w:val="single"/>
            </w:tcBorders>
            <w:vAlign w:val="center"/>
          </w:tcPr>
          <w:p w14:paraId="184A202A" w14:textId="0E679C0D" w:rsidP="006C2AF1" w:rsidR="006C2AF1" w:rsidRDefault="006C2AF1" w:rsidRPr="00F62993">
            <w:pPr>
              <w:spacing w:after="0" w:line="240" w:lineRule="auto"/>
              <w:jc w:val="center"/>
              <w:rPr>
                <w:rFonts w:ascii="Times New Roman" w:cs="Times New Roman" w:hAnsi="Times New Roman"/>
                <w:sz w:val="24"/>
                <w:szCs w:val="24"/>
              </w:rPr>
            </w:pPr>
            <w:r w:rsidRPr="006C2AF1">
              <w:rPr>
                <w:rFonts w:ascii="Times New Roman" w:cs="Times New Roman" w:hAnsi="Times New Roman"/>
                <w:sz w:val="24"/>
                <w:szCs w:val="24"/>
              </w:rPr>
              <w:t>843,39</w:t>
            </w:r>
          </w:p>
        </w:tc>
        <w:tc>
          <w:tcPr>
            <w:tcW w:type="dxa" w:w="3969"/>
            <w:tcBorders>
              <w:top w:color="auto" w:space="0" w:sz="4" w:val="single"/>
              <w:left w:val="nil"/>
              <w:bottom w:color="auto" w:space="0" w:sz="4" w:val="single"/>
              <w:right w:color="auto" w:space="0" w:sz="4" w:val="single"/>
            </w:tcBorders>
            <w:vAlign w:val="center"/>
          </w:tcPr>
          <w:p w14:paraId="6EC09FA1" w14:textId="77777777" w:rsidP="006C2AF1" w:rsidR="006C2AF1" w:rsidRDefault="006C2AF1" w:rsidRPr="00BC2506">
            <w:pPr>
              <w:widowControl w:val="0"/>
              <w:spacing w:after="0" w:line="240" w:lineRule="auto"/>
              <w:ind w:firstLine="22"/>
              <w:jc w:val="both"/>
              <w:rPr>
                <w:rFonts w:ascii="Times New Roman" w:cs="Times New Roman" w:eastAsia="Times New Roman" w:hAnsi="Times New Roman"/>
                <w:color w:val="000000"/>
                <w:sz w:val="24"/>
                <w:szCs w:val="24"/>
                <w:lang w:eastAsia="ru-RU"/>
              </w:rPr>
            </w:pPr>
            <w:r w:rsidRPr="00BC2506">
              <w:rPr>
                <w:rFonts w:ascii="Times New Roman" w:cs="Times New Roman" w:hAnsi="Times New Roman"/>
                <w:color w:val="000000"/>
                <w:sz w:val="24"/>
                <w:szCs w:val="24"/>
              </w:rPr>
              <w:t>Зона предназначена для сохранения отдельных естественных качеств окружающей природной среды, осуществления рекреационной природоохранной деятельности, обустройства мест кратковременного отдыха без размещения объектов капитального строительства, общего пользования водными объектами, территорий общего пользования.</w:t>
            </w:r>
          </w:p>
        </w:tc>
        <w:tc>
          <w:tcPr>
            <w:tcW w:type="dxa" w:w="4644"/>
            <w:tcBorders>
              <w:top w:color="auto" w:space="0" w:sz="4" w:val="single"/>
              <w:left w:val="nil"/>
              <w:bottom w:color="auto" w:space="0" w:sz="4" w:val="single"/>
              <w:right w:color="auto" w:space="0" w:sz="4" w:val="single"/>
            </w:tcBorders>
            <w:vAlign w:val="center"/>
          </w:tcPr>
          <w:p w14:paraId="6EB8E26A" w14:textId="77777777" w:rsidP="006C2AF1" w:rsidR="006C2AF1" w:rsidRDefault="006C2AF1" w:rsidRPr="00BC2506">
            <w:pPr>
              <w:pStyle w:val="a9"/>
              <w:spacing w:after="0" w:line="240" w:lineRule="auto"/>
              <w:jc w:val="both"/>
              <w:rPr>
                <w:rFonts w:ascii="Times New Roman" w:cs="Times New Roman" w:eastAsia="Times New Roman" w:hAnsi="Times New Roman"/>
                <w:i/>
                <w:sz w:val="24"/>
                <w:szCs w:val="24"/>
                <w:lang w:eastAsia="zh-CN"/>
              </w:rPr>
            </w:pPr>
          </w:p>
        </w:tc>
      </w:tr>
      <w:tr w14:paraId="20ECFABC"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4880B785"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0D0D5644"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отдыха</w:t>
            </w:r>
          </w:p>
        </w:tc>
        <w:tc>
          <w:tcPr>
            <w:tcW w:type="dxa" w:w="1829"/>
            <w:tcBorders>
              <w:top w:color="auto" w:space="0" w:sz="4" w:val="single"/>
              <w:left w:val="nil"/>
              <w:bottom w:color="auto" w:space="0" w:sz="4" w:val="single"/>
              <w:right w:color="auto" w:space="0" w:sz="4" w:val="single"/>
            </w:tcBorders>
            <w:vAlign w:val="center"/>
          </w:tcPr>
          <w:p w14:paraId="53B32639" w14:textId="02207198"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28,82</w:t>
            </w:r>
          </w:p>
        </w:tc>
        <w:tc>
          <w:tcPr>
            <w:tcW w:type="dxa" w:w="3969"/>
            <w:tcBorders>
              <w:top w:color="auto" w:space="0" w:sz="4" w:val="single"/>
              <w:left w:val="nil"/>
              <w:bottom w:color="auto" w:space="0" w:sz="4" w:val="single"/>
              <w:right w:color="auto" w:space="0" w:sz="4" w:val="single"/>
            </w:tcBorders>
            <w:vAlign w:val="center"/>
          </w:tcPr>
          <w:p w14:paraId="1ACE4967"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rFonts w:eastAsia="Calibri"/>
                <w:lang w:eastAsia="en-US"/>
              </w:rPr>
              <w:t xml:space="preserve">Зона предназначена для спортивно-оздоровительных сооружений, детских оздоровительных лагерей, иных объектов отдыха и туризма в природно-рекреационных зонах. </w:t>
            </w:r>
          </w:p>
          <w:p w14:paraId="76E2AF15" w14:textId="77777777" w:rsidP="000C4F35" w:rsidR="000C4F35" w:rsidRDefault="000C4F35" w:rsidRPr="00BC2506">
            <w:pPr>
              <w:pStyle w:val="af5"/>
              <w:widowControl w:val="0"/>
              <w:spacing w:after="0" w:afterAutospacing="0" w:before="2" w:beforeAutospacing="0"/>
              <w:jc w:val="both"/>
              <w:rPr>
                <w:rFonts w:eastAsia="Calibri"/>
                <w:lang w:eastAsia="en-US"/>
              </w:rPr>
            </w:pPr>
          </w:p>
          <w:p w14:paraId="7163C172"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rFonts w:eastAsia="Calibri"/>
                <w:lang w:eastAsia="en-US"/>
              </w:rPr>
              <w:t>Максимально допустимый коэффициент застройки – 1,0;</w:t>
            </w:r>
          </w:p>
          <w:p w14:paraId="1B012655"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rFonts w:eastAsia="Calibri"/>
                <w:lang w:eastAsia="en-US"/>
              </w:rPr>
              <w:t>Предельное количество этажей – 3.</w:t>
            </w:r>
          </w:p>
        </w:tc>
        <w:tc>
          <w:tcPr>
            <w:tcW w:type="dxa" w:w="4644"/>
            <w:tcBorders>
              <w:top w:color="auto" w:space="0" w:sz="4" w:val="single"/>
              <w:left w:val="nil"/>
              <w:bottom w:color="auto" w:space="0" w:sz="4" w:val="single"/>
              <w:right w:color="auto" w:space="0" w:sz="4" w:val="single"/>
            </w:tcBorders>
            <w:vAlign w:val="center"/>
          </w:tcPr>
          <w:p w14:paraId="16283E5C" w14:textId="77777777" w:rsidP="000C4F35" w:rsidR="000C4F35" w:rsidRDefault="000C4F35" w:rsidRPr="00BC2506">
            <w:pPr>
              <w:spacing w:after="0" w:line="240" w:lineRule="auto"/>
              <w:jc w:val="both"/>
              <w:rPr>
                <w:rFonts w:ascii="Times New Roman" w:cs="Times New Roman" w:eastAsia="Times New Roman" w:hAnsi="Times New Roman"/>
                <w:sz w:val="24"/>
                <w:szCs w:val="24"/>
                <w:lang w:eastAsia="ru-RU"/>
              </w:rPr>
            </w:pPr>
          </w:p>
        </w:tc>
      </w:tr>
      <w:tr w14:paraId="2AEFF941"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3E5BB153"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5EAE8B60"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лесов</w:t>
            </w:r>
          </w:p>
        </w:tc>
        <w:tc>
          <w:tcPr>
            <w:tcW w:type="dxa" w:w="1829"/>
            <w:tcBorders>
              <w:top w:color="auto" w:space="0" w:sz="4" w:val="single"/>
              <w:left w:val="nil"/>
              <w:bottom w:color="auto" w:space="0" w:sz="4" w:val="single"/>
              <w:right w:color="auto" w:space="0" w:sz="4" w:val="single"/>
            </w:tcBorders>
            <w:vAlign w:val="center"/>
          </w:tcPr>
          <w:p w14:paraId="6925D3FD" w14:textId="414BE5FA" w:rsidP="000C4F35" w:rsidR="000C4F35" w:rsidRDefault="000C4F35" w:rsidRPr="00BC2506">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3909423,37</w:t>
            </w:r>
          </w:p>
        </w:tc>
        <w:tc>
          <w:tcPr>
            <w:tcW w:type="dxa" w:w="3969"/>
            <w:tcBorders>
              <w:top w:color="auto" w:space="0" w:sz="4" w:val="single"/>
              <w:left w:val="nil"/>
              <w:bottom w:color="auto" w:space="0" w:sz="4" w:val="single"/>
              <w:right w:color="auto" w:space="0" w:sz="4" w:val="single"/>
            </w:tcBorders>
            <w:vAlign w:val="center"/>
          </w:tcPr>
          <w:p w14:paraId="6B428340"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rFonts w:eastAsia="Calibri"/>
                <w:lang w:eastAsia="en-US"/>
              </w:rPr>
              <w:t>Зона предназначена для размещения защитных и эксплуатационных лесов земель лесного фонда в целях сохранения природного ландшафта территории.</w:t>
            </w:r>
          </w:p>
        </w:tc>
        <w:tc>
          <w:tcPr>
            <w:tcW w:type="dxa" w:w="4644"/>
            <w:tcBorders>
              <w:top w:color="auto" w:space="0" w:sz="4" w:val="single"/>
              <w:left w:val="nil"/>
              <w:bottom w:color="auto" w:space="0" w:sz="4" w:val="single"/>
              <w:right w:color="auto" w:space="0" w:sz="4" w:val="single"/>
            </w:tcBorders>
            <w:vAlign w:val="center"/>
          </w:tcPr>
          <w:p w14:paraId="71B20F21"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Регионального значения:</w:t>
            </w:r>
          </w:p>
          <w:p w14:paraId="56FB5FF2"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Электростанция гидравлическая (ГЭС), (планируемый к размещению), Усть-Камчатский округ, на р. Белая – 1 ед.</w:t>
            </w:r>
          </w:p>
          <w:p w14:paraId="049CA39B"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Электростанция гидравлическая (ГЭС), (планируемый к размещению), </w:t>
            </w:r>
            <w:r w:rsidRPr="00BC2506">
              <w:rPr>
                <w:rFonts w:ascii="Times New Roman" w:cs="Times New Roman" w:hAnsi="Times New Roman"/>
                <w:sz w:val="24"/>
                <w:szCs w:val="24"/>
              </w:rPr>
              <w:lastRenderedPageBreak/>
              <w:t xml:space="preserve">Усть-Камчатский округ, на р. Большая </w:t>
            </w:r>
            <w:proofErr w:type="spellStart"/>
            <w:r w:rsidRPr="00BC2506">
              <w:rPr>
                <w:rFonts w:ascii="Times New Roman" w:cs="Times New Roman" w:hAnsi="Times New Roman"/>
                <w:sz w:val="24"/>
                <w:szCs w:val="24"/>
              </w:rPr>
              <w:t>Хапица</w:t>
            </w:r>
            <w:proofErr w:type="spellEnd"/>
            <w:r w:rsidRPr="00BC2506">
              <w:rPr>
                <w:rFonts w:ascii="Times New Roman" w:cs="Times New Roman" w:hAnsi="Times New Roman"/>
                <w:sz w:val="24"/>
                <w:szCs w:val="24"/>
              </w:rPr>
              <w:t xml:space="preserve"> – 1 ед.;</w:t>
            </w:r>
          </w:p>
          <w:p w14:paraId="083D18E0" w14:textId="77777777" w:rsidP="000C4F35" w:rsidR="000C4F35" w:rsidRDefault="000C4F35" w:rsidRPr="00BC2506">
            <w:pPr>
              <w:pStyle w:val="a9"/>
              <w:numPr>
                <w:ilvl w:val="0"/>
                <w:numId w:val="4"/>
              </w:numPr>
              <w:tabs>
                <w:tab w:pos="376" w:val="left"/>
              </w:tabs>
              <w:spacing w:after="0" w:line="240" w:lineRule="auto"/>
              <w:ind w:firstLine="0" w:left="0"/>
              <w:jc w:val="both"/>
              <w:rPr>
                <w:rFonts w:ascii="Times New Roman" w:cs="Times New Roman" w:hAnsi="Times New Roman"/>
                <w:sz w:val="24"/>
                <w:szCs w:val="24"/>
              </w:rPr>
            </w:pPr>
            <w:r w:rsidRPr="00BC2506">
              <w:rPr>
                <w:rFonts w:ascii="Times New Roman" w:cs="Times New Roman" w:hAnsi="Times New Roman"/>
                <w:sz w:val="24"/>
                <w:szCs w:val="24"/>
              </w:rPr>
              <w:t xml:space="preserve">Коммерческое </w:t>
            </w:r>
            <w:proofErr w:type="spellStart"/>
            <w:r w:rsidRPr="00BC2506">
              <w:rPr>
                <w:rFonts w:ascii="Times New Roman" w:cs="Times New Roman" w:hAnsi="Times New Roman"/>
                <w:sz w:val="24"/>
                <w:szCs w:val="24"/>
              </w:rPr>
              <w:t>предприятияе</w:t>
            </w:r>
            <w:proofErr w:type="spellEnd"/>
            <w:r w:rsidRPr="00BC2506">
              <w:rPr>
                <w:rFonts w:ascii="Times New Roman" w:cs="Times New Roman" w:hAnsi="Times New Roman"/>
                <w:sz w:val="24"/>
                <w:szCs w:val="24"/>
              </w:rPr>
              <w:t xml:space="preserve"> (организация), не относящееся к субъектам малого и среднего предпринимательства (АО «Быстринская горная компания») (планируемый к размещению), Усть-Камчатский муниципальный округ – 1 ед.</w:t>
            </w:r>
          </w:p>
        </w:tc>
      </w:tr>
      <w:tr w14:paraId="5C11D245"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533A0F13"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75612B48"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eastAsia="Calibri" w:hAnsi="Times New Roman"/>
                <w:color w:val="000000"/>
                <w:sz w:val="24"/>
                <w:szCs w:val="24"/>
                <w:lang w:eastAsia="zh-CN"/>
              </w:rPr>
              <w:t>Иные рекреационные зоны</w:t>
            </w:r>
          </w:p>
        </w:tc>
        <w:tc>
          <w:tcPr>
            <w:tcW w:type="dxa" w:w="1829"/>
            <w:tcBorders>
              <w:top w:color="auto" w:space="0" w:sz="4" w:val="single"/>
              <w:left w:val="nil"/>
              <w:bottom w:color="auto" w:space="0" w:sz="4" w:val="single"/>
              <w:right w:color="auto" w:space="0" w:sz="4" w:val="single"/>
            </w:tcBorders>
            <w:vAlign w:val="center"/>
          </w:tcPr>
          <w:p w14:paraId="2BC67220" w14:textId="7CF1068A" w:rsidP="000C4F35" w:rsidR="000C4F35" w:rsidRDefault="000C4F35" w:rsidRPr="00F62993">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2 378,22</w:t>
            </w:r>
          </w:p>
        </w:tc>
        <w:tc>
          <w:tcPr>
            <w:tcW w:type="dxa" w:w="3969"/>
            <w:tcBorders>
              <w:top w:color="auto" w:space="0" w:sz="4" w:val="single"/>
              <w:left w:val="nil"/>
              <w:bottom w:color="auto" w:space="0" w:sz="4" w:val="single"/>
              <w:right w:color="auto" w:space="0" w:sz="4" w:val="single"/>
            </w:tcBorders>
            <w:vAlign w:val="center"/>
          </w:tcPr>
          <w:p w14:paraId="771510F6"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bCs/>
              </w:rPr>
              <w:t>Зона предназначена для сохранения природного ландшафта, размещаются участки, выделенные под особо охраняемые природные территории.</w:t>
            </w:r>
          </w:p>
        </w:tc>
        <w:tc>
          <w:tcPr>
            <w:tcW w:type="dxa" w:w="4644"/>
            <w:tcBorders>
              <w:top w:color="auto" w:space="0" w:sz="4" w:val="single"/>
              <w:left w:val="nil"/>
              <w:bottom w:color="auto" w:space="0" w:sz="4" w:val="single"/>
              <w:right w:color="auto" w:space="0" w:sz="4" w:val="single"/>
            </w:tcBorders>
            <w:vAlign w:val="center"/>
          </w:tcPr>
          <w:p w14:paraId="7E389750" w14:textId="77777777" w:rsidP="000C4F35" w:rsidR="000C4F35" w:rsidRDefault="000C4F35" w:rsidRPr="00BC2506">
            <w:pPr>
              <w:suppressAutoHyphens/>
              <w:spacing w:after="0" w:line="240" w:lineRule="auto"/>
              <w:textAlignment w:val="baseline"/>
              <w:rPr>
                <w:rFonts w:ascii="Times New Roman" w:cs="Times New Roman" w:eastAsia="Times New Roman" w:hAnsi="Times New Roman"/>
                <w:i/>
                <w:sz w:val="24"/>
                <w:szCs w:val="24"/>
                <w:lang w:eastAsia="zh-CN"/>
              </w:rPr>
            </w:pPr>
          </w:p>
        </w:tc>
      </w:tr>
      <w:tr w14:paraId="75557D28"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32BC84CC"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053F56E3"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кладбищ</w:t>
            </w:r>
          </w:p>
        </w:tc>
        <w:tc>
          <w:tcPr>
            <w:tcW w:type="dxa" w:w="1829"/>
            <w:tcBorders>
              <w:top w:color="auto" w:space="0" w:sz="4" w:val="single"/>
              <w:left w:val="nil"/>
              <w:bottom w:color="auto" w:space="0" w:sz="4" w:val="single"/>
              <w:right w:color="auto" w:space="0" w:sz="4" w:val="single"/>
            </w:tcBorders>
            <w:vAlign w:val="center"/>
          </w:tcPr>
          <w:p w14:paraId="69F4EE98" w14:textId="1112BF30" w:rsidP="000C4F35" w:rsidR="000C4F35" w:rsidRDefault="000C4F35" w:rsidRPr="00BC2506">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31,85</w:t>
            </w:r>
          </w:p>
        </w:tc>
        <w:tc>
          <w:tcPr>
            <w:tcW w:type="dxa" w:w="3969"/>
            <w:tcBorders>
              <w:top w:color="auto" w:space="0" w:sz="4" w:val="single"/>
              <w:left w:val="nil"/>
              <w:bottom w:color="auto" w:space="0" w:sz="4" w:val="single"/>
              <w:right w:color="auto" w:space="0" w:sz="4" w:val="single"/>
            </w:tcBorders>
            <w:vAlign w:val="center"/>
          </w:tcPr>
          <w:p w14:paraId="74723CE5"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color w:val="000000"/>
              </w:rPr>
              <w:t>Зона предназначена для размещения объектов погребения.</w:t>
            </w:r>
          </w:p>
        </w:tc>
        <w:tc>
          <w:tcPr>
            <w:tcW w:type="dxa" w:w="4644"/>
            <w:tcBorders>
              <w:top w:color="auto" w:space="0" w:sz="4" w:val="single"/>
              <w:left w:val="nil"/>
              <w:bottom w:color="auto" w:space="0" w:sz="4" w:val="single"/>
              <w:right w:color="auto" w:space="0" w:sz="4" w:val="single"/>
            </w:tcBorders>
            <w:vAlign w:val="center"/>
          </w:tcPr>
          <w:p w14:paraId="5D970ACF" w14:textId="77777777" w:rsidP="000C4F35" w:rsidR="000C4F35" w:rsidRDefault="000C4F35" w:rsidRPr="00BC2506">
            <w:pPr>
              <w:tabs>
                <w:tab w:pos="376"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t>Местного значения муниципального округа:</w:t>
            </w:r>
          </w:p>
          <w:p w14:paraId="06869D84" w14:textId="77777777" w:rsidP="000C4F35" w:rsidR="000C4F35" w:rsidRDefault="000C4F35" w:rsidRPr="00BC2506">
            <w:pPr>
              <w:pStyle w:val="a9"/>
              <w:numPr>
                <w:ilvl w:val="0"/>
                <w:numId w:val="16"/>
              </w:numPr>
              <w:tabs>
                <w:tab w:pos="376" w:val="left"/>
              </w:tabs>
              <w:spacing w:after="0" w:line="240" w:lineRule="auto"/>
              <w:ind w:firstLine="0" w:left="0"/>
              <w:jc w:val="both"/>
              <w:rPr>
                <w:rFonts w:ascii="Times New Roman" w:cs="Times New Roman" w:eastAsia="Times New Roman" w:hAnsi="Times New Roman"/>
                <w:sz w:val="24"/>
                <w:szCs w:val="24"/>
                <w:lang w:eastAsia="ru-RU"/>
              </w:rPr>
            </w:pPr>
            <w:r w:rsidRPr="00BC2506">
              <w:rPr>
                <w:rFonts w:ascii="Times New Roman" w:cs="Times New Roman" w:eastAsia="Times New Roman" w:hAnsi="Times New Roman"/>
                <w:sz w:val="24"/>
                <w:szCs w:val="24"/>
                <w:lang w:eastAsia="ru-RU"/>
              </w:rPr>
              <w:t xml:space="preserve">Кладбище (планируемый к реконструкции), п. </w:t>
            </w:r>
            <w:proofErr w:type="spellStart"/>
            <w:r w:rsidRPr="00BC2506">
              <w:rPr>
                <w:rFonts w:ascii="Times New Roman" w:cs="Times New Roman" w:eastAsia="Times New Roman" w:hAnsi="Times New Roman"/>
                <w:sz w:val="24"/>
                <w:szCs w:val="24"/>
                <w:lang w:eastAsia="ru-RU"/>
              </w:rPr>
              <w:t>Козыревск</w:t>
            </w:r>
            <w:proofErr w:type="spellEnd"/>
            <w:r w:rsidRPr="00BC2506">
              <w:rPr>
                <w:rFonts w:ascii="Times New Roman" w:cs="Times New Roman" w:eastAsia="Times New Roman" w:hAnsi="Times New Roman"/>
                <w:sz w:val="24"/>
                <w:szCs w:val="24"/>
                <w:lang w:eastAsia="ru-RU"/>
              </w:rPr>
              <w:t xml:space="preserve"> </w:t>
            </w:r>
            <w:r w:rsidRPr="00BC2506">
              <w:rPr>
                <w:rFonts w:ascii="Times New Roman" w:cs="Times New Roman" w:hAnsi="Times New Roman"/>
                <w:sz w:val="24"/>
                <w:szCs w:val="24"/>
              </w:rPr>
              <w:t xml:space="preserve">– </w:t>
            </w:r>
            <w:r w:rsidRPr="00BC2506">
              <w:rPr>
                <w:rFonts w:ascii="Times New Roman" w:cs="Times New Roman" w:eastAsia="Times New Roman" w:hAnsi="Times New Roman"/>
                <w:sz w:val="24"/>
                <w:szCs w:val="24"/>
                <w:lang w:eastAsia="ru-RU"/>
              </w:rPr>
              <w:t xml:space="preserve">1 ед. </w:t>
            </w:r>
          </w:p>
        </w:tc>
      </w:tr>
      <w:tr w14:paraId="4515CE5A"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6BAF6E2D"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44229DEC"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складирования и захоронения отходов</w:t>
            </w:r>
          </w:p>
        </w:tc>
        <w:tc>
          <w:tcPr>
            <w:tcW w:type="dxa" w:w="1829"/>
            <w:tcBorders>
              <w:top w:color="auto" w:space="0" w:sz="4" w:val="single"/>
              <w:left w:val="nil"/>
              <w:bottom w:color="auto" w:space="0" w:sz="4" w:val="single"/>
              <w:right w:color="auto" w:space="0" w:sz="4" w:val="single"/>
            </w:tcBorders>
            <w:vAlign w:val="center"/>
          </w:tcPr>
          <w:p w14:paraId="7F113E06" w14:textId="77777777" w:rsidP="000C4F35" w:rsidR="000C4F35" w:rsidRDefault="000C4F35" w:rsidRPr="00BC2506">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18,28</w:t>
            </w:r>
          </w:p>
        </w:tc>
        <w:tc>
          <w:tcPr>
            <w:tcW w:type="dxa" w:w="3969"/>
            <w:tcBorders>
              <w:top w:color="auto" w:space="0" w:sz="4" w:val="single"/>
              <w:left w:val="nil"/>
              <w:bottom w:color="auto" w:space="0" w:sz="4" w:val="single"/>
              <w:right w:color="auto" w:space="0" w:sz="4" w:val="single"/>
            </w:tcBorders>
            <w:vAlign w:val="center"/>
          </w:tcPr>
          <w:p w14:paraId="53855D78"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color w:val="000000"/>
              </w:rPr>
              <w:t xml:space="preserve">Зона предназначена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w:t>
            </w:r>
            <w:r w:rsidRPr="00BC2506">
              <w:rPr>
                <w:color w:val="000000"/>
              </w:rPr>
              <w:lastRenderedPageBreak/>
              <w:t>также размещения объектов размещения отходов, захоронения, хранения, обезвреживания таких отходов.</w:t>
            </w:r>
          </w:p>
        </w:tc>
        <w:tc>
          <w:tcPr>
            <w:tcW w:type="dxa" w:w="4644"/>
            <w:tcBorders>
              <w:top w:color="auto" w:space="0" w:sz="4" w:val="single"/>
              <w:left w:val="nil"/>
              <w:bottom w:color="auto" w:space="0" w:sz="4" w:val="single"/>
              <w:right w:color="auto" w:space="0" w:sz="4" w:val="single"/>
            </w:tcBorders>
            <w:vAlign w:val="center"/>
          </w:tcPr>
          <w:p w14:paraId="3E5FB702" w14:textId="77777777" w:rsidP="000C4F35" w:rsidR="000C4F35" w:rsidRDefault="000C4F35" w:rsidRPr="00BC2506">
            <w:pPr>
              <w:tabs>
                <w:tab w:pos="361" w:val="left"/>
              </w:tabs>
              <w:suppressAutoHyphens/>
              <w:spacing w:after="0" w:line="240" w:lineRule="auto"/>
              <w:jc w:val="both"/>
              <w:textAlignment w:val="baseline"/>
              <w:rPr>
                <w:rFonts w:ascii="Times New Roman" w:cs="Times New Roman" w:eastAsia="Times New Roman" w:hAnsi="Times New Roman"/>
                <w:i/>
                <w:sz w:val="24"/>
                <w:szCs w:val="24"/>
                <w:lang w:eastAsia="zh-CN"/>
              </w:rPr>
            </w:pPr>
            <w:r w:rsidRPr="00BC2506">
              <w:rPr>
                <w:rFonts w:ascii="Times New Roman" w:cs="Times New Roman" w:eastAsia="Times New Roman" w:hAnsi="Times New Roman"/>
                <w:i/>
                <w:sz w:val="24"/>
                <w:szCs w:val="24"/>
                <w:lang w:eastAsia="zh-CN"/>
              </w:rPr>
              <w:lastRenderedPageBreak/>
              <w:t>Регионального значения:</w:t>
            </w:r>
          </w:p>
          <w:p w14:paraId="78FCAF93" w14:textId="77777777" w:rsidP="000C4F35" w:rsidR="000C4F35" w:rsidRDefault="000C4F35" w:rsidRPr="00BC2506">
            <w:pPr>
              <w:pStyle w:val="a9"/>
              <w:numPr>
                <w:ilvl w:val="0"/>
                <w:numId w:val="16"/>
              </w:numPr>
              <w:tabs>
                <w:tab w:pos="361" w:val="left"/>
              </w:tabs>
              <w:spacing w:after="0" w:line="240" w:lineRule="auto"/>
              <w:ind w:firstLine="0" w:left="0"/>
              <w:jc w:val="both"/>
              <w:rPr>
                <w:rFonts w:ascii="Times New Roman" w:cs="Times New Roman" w:eastAsia="Times New Roman" w:hAnsi="Times New Roman"/>
                <w:sz w:val="24"/>
                <w:szCs w:val="24"/>
                <w:lang w:eastAsia="ru-RU"/>
              </w:rPr>
            </w:pPr>
            <w:r w:rsidRPr="00BC2506">
              <w:rPr>
                <w:rFonts w:ascii="Times New Roman" w:cs="Times New Roman" w:eastAsia="Times New Roman" w:hAnsi="Times New Roman"/>
                <w:sz w:val="24"/>
                <w:szCs w:val="24"/>
                <w:lang w:eastAsia="ru-RU"/>
              </w:rPr>
              <w:t xml:space="preserve">Мусоросортировочный комплекс (планируемый к размещению), </w:t>
            </w:r>
            <w:r w:rsidRPr="00BC2506">
              <w:rPr>
                <w:rFonts w:ascii="Times New Roman" w:cs="Times New Roman" w:eastAsia="Times New Roman" w:hAnsi="Times New Roman"/>
                <w:sz w:val="24"/>
                <w:szCs w:val="24"/>
                <w:lang w:eastAsia="ru-RU"/>
              </w:rPr>
              <w:br/>
              <w:t xml:space="preserve">п. </w:t>
            </w:r>
            <w:proofErr w:type="spellStart"/>
            <w:r w:rsidRPr="00BC2506">
              <w:rPr>
                <w:rFonts w:ascii="Times New Roman" w:cs="Times New Roman" w:eastAsia="Times New Roman" w:hAnsi="Times New Roman"/>
                <w:sz w:val="24"/>
                <w:szCs w:val="24"/>
                <w:lang w:eastAsia="ru-RU"/>
              </w:rPr>
              <w:t>Козыревск</w:t>
            </w:r>
            <w:proofErr w:type="spellEnd"/>
            <w:r w:rsidRPr="00BC2506">
              <w:rPr>
                <w:rFonts w:ascii="Times New Roman" w:cs="Times New Roman" w:eastAsia="Times New Roman" w:hAnsi="Times New Roman"/>
                <w:sz w:val="24"/>
                <w:szCs w:val="24"/>
                <w:lang w:eastAsia="ru-RU"/>
              </w:rPr>
              <w:t xml:space="preserve"> – 1 ед.; </w:t>
            </w:r>
          </w:p>
          <w:p w14:paraId="10E8912B" w14:textId="77777777" w:rsidP="000C4F35" w:rsidR="000C4F35" w:rsidRDefault="000C4F35" w:rsidRPr="00BC2506">
            <w:pPr>
              <w:pStyle w:val="a9"/>
              <w:numPr>
                <w:ilvl w:val="0"/>
                <w:numId w:val="16"/>
              </w:numPr>
              <w:tabs>
                <w:tab w:pos="361" w:val="left"/>
              </w:tabs>
              <w:spacing w:after="0" w:line="240" w:lineRule="auto"/>
              <w:ind w:firstLine="0" w:left="0"/>
              <w:jc w:val="both"/>
              <w:rPr>
                <w:rFonts w:ascii="Times New Roman" w:cs="Times New Roman" w:eastAsia="Times New Roman" w:hAnsi="Times New Roman"/>
                <w:sz w:val="24"/>
                <w:szCs w:val="24"/>
                <w:lang w:eastAsia="ru-RU"/>
              </w:rPr>
            </w:pPr>
            <w:r w:rsidRPr="00BC2506">
              <w:rPr>
                <w:rFonts w:ascii="Times New Roman" w:cs="Times New Roman" w:eastAsia="Times New Roman" w:hAnsi="Times New Roman"/>
                <w:sz w:val="24"/>
                <w:szCs w:val="24"/>
                <w:lang w:eastAsia="ru-RU"/>
              </w:rPr>
              <w:t>Мусоросортировочный комплекс (планируемый к размещению), п. Усть-Камчатск – 1 ед.</w:t>
            </w:r>
          </w:p>
        </w:tc>
      </w:tr>
      <w:tr w14:paraId="14D54D92" w14:textId="77777777" w:rsidR="000C4F35" w:rsidRPr="00BC2506" w:rsidTr="00972B32">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082E0575" w14:textId="77777777" w:rsidP="000C4F35" w:rsidR="000C4F35" w:rsidRDefault="000C4F35"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6893FF91" w14:textId="77777777" w:rsidP="000C4F35" w:rsidR="000C4F35" w:rsidRDefault="000C4F35" w:rsidRPr="00BC2506">
            <w:pPr>
              <w:spacing w:after="0" w:line="240" w:lineRule="auto"/>
              <w:rPr>
                <w:rFonts w:ascii="Times New Roman" w:cs="Times New Roman" w:hAnsi="Times New Roman"/>
                <w:sz w:val="24"/>
                <w:szCs w:val="24"/>
              </w:rPr>
            </w:pPr>
            <w:r w:rsidRPr="00BC2506">
              <w:rPr>
                <w:rFonts w:ascii="Times New Roman" w:cs="Times New Roman" w:hAnsi="Times New Roman"/>
                <w:sz w:val="24"/>
                <w:szCs w:val="24"/>
              </w:rPr>
              <w:t>Зона режимных территорий</w:t>
            </w:r>
          </w:p>
        </w:tc>
        <w:tc>
          <w:tcPr>
            <w:tcW w:type="dxa" w:w="1829"/>
            <w:tcBorders>
              <w:top w:color="auto" w:space="0" w:sz="4" w:val="single"/>
              <w:left w:val="nil"/>
              <w:bottom w:color="auto" w:space="0" w:sz="4" w:val="single"/>
              <w:right w:color="auto" w:space="0" w:sz="4" w:val="single"/>
            </w:tcBorders>
            <w:vAlign w:val="center"/>
          </w:tcPr>
          <w:p w14:paraId="10C04202" w14:textId="444A1D77" w:rsidP="000C4F35" w:rsidR="000C4F35" w:rsidRDefault="000C4F35" w:rsidRPr="00BC2506">
            <w:pPr>
              <w:spacing w:after="0" w:line="240" w:lineRule="auto"/>
              <w:jc w:val="center"/>
              <w:rPr>
                <w:rFonts w:ascii="Times New Roman" w:cs="Times New Roman" w:hAnsi="Times New Roman"/>
                <w:sz w:val="24"/>
                <w:szCs w:val="24"/>
              </w:rPr>
            </w:pPr>
            <w:r w:rsidRPr="00F62993">
              <w:rPr>
                <w:rFonts w:ascii="Times New Roman" w:cs="Times New Roman" w:hAnsi="Times New Roman"/>
                <w:sz w:val="24"/>
                <w:szCs w:val="24"/>
              </w:rPr>
              <w:t>1984,37</w:t>
            </w:r>
          </w:p>
        </w:tc>
        <w:tc>
          <w:tcPr>
            <w:tcW w:type="dxa" w:w="3969"/>
            <w:tcBorders>
              <w:top w:color="auto" w:space="0" w:sz="4" w:val="single"/>
              <w:left w:val="nil"/>
              <w:bottom w:color="auto" w:space="0" w:sz="4" w:val="single"/>
              <w:right w:color="auto" w:space="0" w:sz="4" w:val="single"/>
            </w:tcBorders>
            <w:vAlign w:val="center"/>
          </w:tcPr>
          <w:p w14:paraId="3AB10285" w14:textId="77777777" w:rsidP="000C4F35" w:rsidR="000C4F35" w:rsidRDefault="000C4F35" w:rsidRPr="00BC2506">
            <w:pPr>
              <w:pStyle w:val="af5"/>
              <w:widowControl w:val="0"/>
              <w:spacing w:after="0" w:afterAutospacing="0" w:before="2" w:beforeAutospacing="0"/>
              <w:jc w:val="both"/>
              <w:rPr>
                <w:rFonts w:eastAsia="Calibri"/>
                <w:lang w:eastAsia="en-US"/>
              </w:rPr>
            </w:pPr>
            <w:r w:rsidRPr="00BC2506">
              <w:rPr>
                <w:color w:val="000000"/>
              </w:rPr>
              <w:t>Зона предназначена для размещения предназначена для размещения объектов обеспечения обороны и безопасности, обеспечения вооруженных сил, охраны Государственной границы Российской Федерации, объектов коммунального обслуживания.</w:t>
            </w:r>
          </w:p>
        </w:tc>
        <w:tc>
          <w:tcPr>
            <w:tcW w:type="dxa" w:w="4644"/>
            <w:tcBorders>
              <w:top w:color="auto" w:space="0" w:sz="4" w:val="single"/>
              <w:left w:val="nil"/>
              <w:bottom w:color="auto" w:space="0" w:sz="4" w:val="single"/>
              <w:right w:color="auto" w:space="0" w:sz="4" w:val="single"/>
            </w:tcBorders>
            <w:vAlign w:val="center"/>
          </w:tcPr>
          <w:p w14:paraId="33BA8035" w14:textId="77777777" w:rsidP="000C4F35" w:rsidR="000C4F35" w:rsidRDefault="000C4F35" w:rsidRPr="00BC2506">
            <w:pPr>
              <w:spacing w:after="0" w:line="240" w:lineRule="auto"/>
              <w:jc w:val="both"/>
              <w:rPr>
                <w:rFonts w:ascii="Times New Roman" w:cs="Times New Roman" w:eastAsia="Times New Roman" w:hAnsi="Times New Roman"/>
                <w:sz w:val="24"/>
                <w:szCs w:val="24"/>
                <w:lang w:eastAsia="ru-RU"/>
              </w:rPr>
            </w:pPr>
          </w:p>
        </w:tc>
      </w:tr>
      <w:tr w14:paraId="02CFA2C4" w14:textId="77777777" w:rsidR="006C2AF1" w:rsidRPr="00BC2506" w:rsidTr="006C2AF1">
        <w:trPr>
          <w:trHeight w:val="20"/>
        </w:trPr>
        <w:tc>
          <w:tcPr>
            <w:tcW w:type="dxa" w:w="564"/>
            <w:tcBorders>
              <w:top w:color="auto" w:space="0" w:sz="4" w:val="single"/>
              <w:left w:color="auto" w:space="0" w:sz="4" w:val="single"/>
              <w:bottom w:color="auto" w:space="0" w:sz="4" w:val="single"/>
              <w:right w:color="auto" w:space="0" w:sz="4" w:val="single"/>
            </w:tcBorders>
            <w:vAlign w:val="center"/>
          </w:tcPr>
          <w:p w14:paraId="560D851F" w14:textId="77777777" w:rsidP="006C2AF1" w:rsidR="006C2AF1" w:rsidRDefault="006C2AF1" w:rsidRPr="00BC2506">
            <w:pPr>
              <w:pStyle w:val="a9"/>
              <w:numPr>
                <w:ilvl w:val="0"/>
                <w:numId w:val="5"/>
              </w:numPr>
              <w:spacing w:after="0" w:line="240" w:lineRule="auto"/>
              <w:jc w:val="center"/>
              <w:rPr>
                <w:rFonts w:ascii="Times New Roman" w:cs="Times New Roman" w:hAnsi="Times New Roman"/>
                <w:sz w:val="24"/>
                <w:szCs w:val="24"/>
              </w:rPr>
            </w:pPr>
          </w:p>
        </w:tc>
        <w:tc>
          <w:tcPr>
            <w:tcW w:type="dxa" w:w="3448"/>
            <w:tcBorders>
              <w:top w:color="auto" w:space="0" w:sz="4" w:val="single"/>
              <w:left w:val="nil"/>
              <w:bottom w:color="auto" w:space="0" w:sz="4" w:val="single"/>
              <w:right w:color="auto" w:space="0" w:sz="4" w:val="single"/>
            </w:tcBorders>
            <w:vAlign w:val="center"/>
          </w:tcPr>
          <w:p w14:paraId="5FB8E11C" w14:textId="77777777" w:rsidP="006C2AF1" w:rsidR="006C2AF1" w:rsidRDefault="006C2AF1" w:rsidRPr="00BC2506">
            <w:pPr>
              <w:spacing w:after="0" w:line="240" w:lineRule="auto"/>
              <w:rPr>
                <w:rFonts w:ascii="Times New Roman" w:cs="Times New Roman" w:hAnsi="Times New Roman"/>
                <w:sz w:val="24"/>
                <w:szCs w:val="24"/>
              </w:rPr>
            </w:pPr>
            <w:r w:rsidRPr="00BC2506">
              <w:rPr>
                <w:rFonts w:ascii="Times New Roman" w:cs="Times New Roman" w:eastAsia="Calibri" w:hAnsi="Times New Roman"/>
                <w:color w:val="000000"/>
                <w:sz w:val="24"/>
                <w:szCs w:val="24"/>
              </w:rPr>
              <w:t>Иные зоны</w:t>
            </w:r>
          </w:p>
        </w:tc>
        <w:tc>
          <w:tcPr>
            <w:tcW w:type="dxa" w:w="1829"/>
            <w:tcBorders>
              <w:top w:color="auto" w:space="0" w:sz="4" w:val="single"/>
              <w:left w:val="nil"/>
              <w:bottom w:color="auto" w:space="0" w:sz="4" w:val="single"/>
              <w:right w:color="auto" w:space="0" w:sz="4" w:val="single"/>
            </w:tcBorders>
            <w:vAlign w:val="center"/>
          </w:tcPr>
          <w:p w14:paraId="52A0C9C2" w14:textId="72318236" w:rsidP="006C2AF1" w:rsidR="006C2AF1" w:rsidRDefault="006C2AF1" w:rsidRPr="00F62993">
            <w:pPr>
              <w:spacing w:after="0" w:line="240" w:lineRule="auto"/>
              <w:jc w:val="center"/>
              <w:rPr>
                <w:rFonts w:ascii="Times New Roman" w:cs="Times New Roman" w:hAnsi="Times New Roman"/>
                <w:sz w:val="24"/>
                <w:szCs w:val="24"/>
              </w:rPr>
            </w:pPr>
            <w:r w:rsidRPr="006C2AF1">
              <w:rPr>
                <w:rFonts w:ascii="Times New Roman" w:cs="Times New Roman" w:hAnsi="Times New Roman"/>
                <w:sz w:val="24"/>
                <w:szCs w:val="24"/>
              </w:rPr>
              <w:t>157481,85</w:t>
            </w:r>
          </w:p>
        </w:tc>
        <w:tc>
          <w:tcPr>
            <w:tcW w:type="dxa" w:w="3969"/>
            <w:tcBorders>
              <w:top w:color="auto" w:space="0" w:sz="4" w:val="single"/>
              <w:left w:val="nil"/>
              <w:bottom w:color="auto" w:space="0" w:sz="4" w:val="single"/>
              <w:right w:color="auto" w:space="0" w:sz="4" w:val="single"/>
            </w:tcBorders>
            <w:vAlign w:val="center"/>
          </w:tcPr>
          <w:p w14:paraId="7D690877" w14:textId="77777777" w:rsidP="006C2AF1" w:rsidR="006C2AF1" w:rsidRDefault="006C2AF1" w:rsidRPr="00BC2506">
            <w:pPr>
              <w:pStyle w:val="af5"/>
              <w:widowControl w:val="0"/>
              <w:spacing w:after="0" w:afterAutospacing="0" w:before="2" w:beforeAutospacing="0"/>
              <w:jc w:val="both"/>
              <w:rPr>
                <w:rFonts w:eastAsia="Calibri"/>
                <w:lang w:eastAsia="en-US"/>
              </w:rPr>
            </w:pPr>
            <w:r w:rsidRPr="00BC2506">
              <w:t>Зона предназначена для территория общего пользования, которые не вовлечены в градостроительную деятельность.</w:t>
            </w:r>
          </w:p>
        </w:tc>
        <w:tc>
          <w:tcPr>
            <w:tcW w:type="dxa" w:w="4644"/>
            <w:tcBorders>
              <w:top w:color="auto" w:space="0" w:sz="4" w:val="single"/>
              <w:left w:val="nil"/>
              <w:bottom w:color="auto" w:space="0" w:sz="4" w:val="single"/>
              <w:right w:color="auto" w:space="0" w:sz="4" w:val="single"/>
            </w:tcBorders>
            <w:vAlign w:val="center"/>
          </w:tcPr>
          <w:p w14:paraId="4176BA23" w14:textId="77777777" w:rsidP="006C2AF1" w:rsidR="006C2AF1" w:rsidRDefault="006C2AF1" w:rsidRPr="00BC2506">
            <w:pPr>
              <w:spacing w:after="0" w:line="240" w:lineRule="auto"/>
              <w:jc w:val="both"/>
              <w:rPr>
                <w:rFonts w:ascii="Times New Roman" w:cs="Times New Roman" w:eastAsia="Times New Roman" w:hAnsi="Times New Roman"/>
                <w:sz w:val="24"/>
                <w:szCs w:val="24"/>
                <w:lang w:eastAsia="ru-RU"/>
              </w:rPr>
            </w:pPr>
          </w:p>
        </w:tc>
      </w:tr>
      <w:tr w14:paraId="0584024B" w14:textId="77777777" w:rsidR="006C2AF1" w:rsidRPr="00BC2506" w:rsidTr="00972B32">
        <w:trPr>
          <w:trHeight w:val="20"/>
        </w:trPr>
        <w:tc>
          <w:tcPr>
            <w:tcW w:type="dxa" w:w="4012"/>
            <w:gridSpan w:val="2"/>
            <w:tcBorders>
              <w:top w:color="auto" w:space="0" w:sz="4" w:val="single"/>
              <w:left w:color="auto" w:space="0" w:sz="4" w:val="single"/>
              <w:bottom w:color="auto" w:space="0" w:sz="4" w:val="single"/>
              <w:right w:color="auto" w:space="0" w:sz="4" w:val="single"/>
            </w:tcBorders>
            <w:vAlign w:val="center"/>
          </w:tcPr>
          <w:p w14:paraId="72A3E8B4" w14:textId="77777777" w:rsidP="006C2AF1" w:rsidR="006C2AF1" w:rsidRDefault="006C2AF1" w:rsidRPr="00BC2506">
            <w:pPr>
              <w:suppressAutoHyphens/>
              <w:overflowPunct w:val="0"/>
              <w:autoSpaceDE w:val="0"/>
              <w:spacing w:after="0" w:line="240" w:lineRule="auto"/>
              <w:ind w:left="204"/>
              <w:textAlignment w:val="baseline"/>
              <w:rPr>
                <w:rFonts w:ascii="Times New Roman" w:cs="Times New Roman" w:hAnsi="Times New Roman"/>
                <w:sz w:val="24"/>
                <w:szCs w:val="24"/>
              </w:rPr>
            </w:pPr>
            <w:r w:rsidRPr="00BC2506">
              <w:rPr>
                <w:rFonts w:ascii="Times New Roman" w:cs="Times New Roman" w:hAnsi="Times New Roman"/>
                <w:b/>
                <w:bCs/>
                <w:sz w:val="24"/>
                <w:szCs w:val="24"/>
              </w:rPr>
              <w:t>Итого общая площадь функциональных зон</w:t>
            </w:r>
          </w:p>
        </w:tc>
        <w:tc>
          <w:tcPr>
            <w:tcW w:type="dxa" w:w="10442"/>
            <w:gridSpan w:val="3"/>
            <w:tcBorders>
              <w:top w:color="auto" w:space="0" w:sz="4" w:val="single"/>
              <w:left w:val="nil"/>
              <w:bottom w:color="auto" w:space="0" w:sz="4" w:val="single"/>
              <w:right w:color="auto" w:space="0" w:sz="4" w:val="single"/>
            </w:tcBorders>
            <w:vAlign w:val="center"/>
          </w:tcPr>
          <w:p w14:paraId="152347BE" w14:textId="77777777" w:rsidP="006C2AF1" w:rsidR="006C2AF1" w:rsidRDefault="006C2AF1" w:rsidRPr="00BC2506">
            <w:pPr>
              <w:suppressAutoHyphens/>
              <w:overflowPunct w:val="0"/>
              <w:autoSpaceDE w:val="0"/>
              <w:spacing w:after="0" w:line="240" w:lineRule="auto"/>
              <w:ind w:left="204"/>
              <w:jc w:val="both"/>
              <w:textAlignment w:val="baseline"/>
              <w:rPr>
                <w:rFonts w:ascii="Times New Roman" w:cs="Times New Roman" w:hAnsi="Times New Roman"/>
                <w:b/>
                <w:bCs/>
                <w:sz w:val="24"/>
                <w:szCs w:val="24"/>
              </w:rPr>
            </w:pPr>
            <w:r w:rsidRPr="00BC2506">
              <w:rPr>
                <w:rFonts w:ascii="Times New Roman" w:cs="Times New Roman" w:eastAsia="Calibri" w:hAnsi="Times New Roman"/>
                <w:b/>
                <w:bCs/>
                <w:color w:val="000000"/>
                <w:sz w:val="24"/>
                <w:szCs w:val="24"/>
                <w:lang w:eastAsia="zh-CN"/>
              </w:rPr>
              <w:t>4 085 468,00</w:t>
            </w:r>
            <w:r w:rsidRPr="00BC2506">
              <w:rPr>
                <w:rFonts w:ascii="Times New Roman" w:cs="Times New Roman" w:hAnsi="Times New Roman"/>
                <w:b/>
                <w:bCs/>
                <w:sz w:val="24"/>
                <w:szCs w:val="24"/>
              </w:rPr>
              <w:t xml:space="preserve"> га</w:t>
            </w:r>
          </w:p>
        </w:tc>
      </w:tr>
    </w:tbl>
    <w:p w14:paraId="5B7C1C3D" w14:textId="3E349F97" w:rsidP="00170062" w:rsidR="004A4FD9" w:rsidRDefault="004A4FD9">
      <w:pPr>
        <w:spacing w:after="0" w:line="240" w:lineRule="auto"/>
        <w:rPr>
          <w:rFonts w:ascii="Times New Roman" w:cs="Times New Roman" w:eastAsia="Times New Roman" w:hAnsi="Times New Roman"/>
          <w:sz w:val="28"/>
          <w:szCs w:val="28"/>
          <w:lang w:eastAsia="ar-SA"/>
        </w:rPr>
      </w:pPr>
    </w:p>
    <w:sectPr w:rsidR="004A4FD9" w:rsidSect="00E13617">
      <w:pgSz w:h="11906" w:orient="landscape" w:w="16838"/>
      <w:pgMar w:bottom="850" w:footer="0" w:gutter="0" w:header="680" w:left="1134" w:right="1134" w:top="1701"/>
      <w:cols w:space="720"/>
      <w:formProt w:val="0"/>
      <w:docGrid w:charSpace="4096"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A6E2C" w14:textId="77777777" w:rsidR="00B432A6" w:rsidRDefault="00B432A6">
      <w:pPr>
        <w:spacing w:after="0" w:line="240" w:lineRule="auto"/>
      </w:pPr>
      <w:r>
        <w:separator/>
      </w:r>
    </w:p>
  </w:endnote>
  <w:endnote w:type="continuationSeparator" w:id="0">
    <w:p w14:paraId="2E5BC159" w14:textId="77777777" w:rsidR="00B432A6" w:rsidRDefault="00B4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roman"/>
    <w:pitch w:val="variable"/>
    <w:sig w:usb0="00000201" w:usb1="00000000" w:usb2="00000000" w:usb3="00000000" w:csb0="00000004" w:csb1="00000000"/>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CC"/>
    <w:family w:val="swiss"/>
    <w:pitch w:val="variable"/>
    <w:sig w:usb0="8100AAF7" w:usb1="0000807B" w:usb2="00000008" w:usb3="00000000" w:csb0="000000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0DA55" w14:textId="77777777" w:rsidR="00DB7C65" w:rsidRDefault="00DB7C65" w:rsidP="006A2D0B">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1AE4AE0C" w14:textId="77777777" w:rsidR="00DB7C65" w:rsidRDefault="00DB7C65" w:rsidP="006A2D0B">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2BC44" w14:textId="77777777" w:rsidR="00DB7C65" w:rsidRDefault="00DB7C65" w:rsidP="006A2D0B">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98B7" w14:textId="77777777" w:rsidR="00B432A6" w:rsidRDefault="00B432A6">
      <w:pPr>
        <w:spacing w:after="0" w:line="240" w:lineRule="auto"/>
      </w:pPr>
      <w:r>
        <w:separator/>
      </w:r>
    </w:p>
  </w:footnote>
  <w:footnote w:type="continuationSeparator" w:id="0">
    <w:p w14:paraId="1AB03043" w14:textId="77777777" w:rsidR="00B432A6" w:rsidRDefault="00B43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FFEF" w14:textId="23613124" w:rsidR="00DB7C65" w:rsidRPr="000B0B7C" w:rsidRDefault="00DB7C65" w:rsidP="006A2D0B">
    <w:pPr>
      <w:pStyle w:val="ad"/>
      <w:ind w:firstLine="0"/>
      <w:jc w:val="center"/>
      <w:rPr>
        <w:sz w:val="22"/>
        <w:szCs w:val="22"/>
      </w:rPr>
    </w:pPr>
    <w:r w:rsidRPr="000B0B7C">
      <w:rPr>
        <w:sz w:val="22"/>
        <w:szCs w:val="22"/>
      </w:rPr>
      <w:fldChar w:fldCharType="begin"/>
    </w:r>
    <w:r w:rsidRPr="000B0B7C">
      <w:rPr>
        <w:sz w:val="22"/>
        <w:szCs w:val="22"/>
      </w:rPr>
      <w:instrText>PAGE   \* MERGEFORMAT</w:instrText>
    </w:r>
    <w:r w:rsidRPr="000B0B7C">
      <w:rPr>
        <w:sz w:val="22"/>
        <w:szCs w:val="22"/>
      </w:rPr>
      <w:fldChar w:fldCharType="separate"/>
    </w:r>
    <w:r w:rsidR="00C1464C">
      <w:rPr>
        <w:noProof/>
        <w:sz w:val="22"/>
        <w:szCs w:val="22"/>
      </w:rPr>
      <w:t>16</w:t>
    </w:r>
    <w:r w:rsidRPr="000B0B7C">
      <w:rPr>
        <w:sz w:val="22"/>
        <w:szCs w:val="22"/>
      </w:rPr>
      <w:fldChar w:fldCharType="end"/>
    </w:r>
  </w:p>
  <w:p w14:paraId="1DB06678" w14:textId="77777777" w:rsidR="00DB7C65" w:rsidRDefault="00DB7C6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11"/>
    <w:lvl w:ilvl="0">
      <w:start w:val="1"/>
      <w:numFmt w:val="bullet"/>
      <w:lvlText w:val="–"/>
      <w:lvlJc w:val="left"/>
      <w:pPr>
        <w:tabs>
          <w:tab w:val="num" w:pos="0"/>
        </w:tabs>
        <w:ind w:left="720" w:hanging="360"/>
      </w:pPr>
      <w:rPr>
        <w:rFonts w:ascii="Times New Roman" w:hAnsi="Times New Roman" w:cs="Times New Roman"/>
        <w:i/>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2F9343A"/>
    <w:multiLevelType w:val="hybridMultilevel"/>
    <w:tmpl w:val="BB9A8652"/>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F72AC4"/>
    <w:multiLevelType w:val="multilevel"/>
    <w:tmpl w:val="C78AB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1C36C5"/>
    <w:multiLevelType w:val="multilevel"/>
    <w:tmpl w:val="C6B0FCF0"/>
    <w:lvl w:ilvl="0">
      <w:start w:val="1"/>
      <w:numFmt w:val="bullet"/>
      <w:lvlText w:val=""/>
      <w:lvlJc w:val="left"/>
      <w:pPr>
        <w:ind w:left="720" w:hanging="360"/>
      </w:pPr>
      <w:rPr>
        <w:rFonts w:ascii="Symbol" w:hAnsi="Symbol" w:cs="Symbol" w:hint="default"/>
        <w:b w:val="0"/>
        <w:sz w:val="24"/>
      </w:rPr>
    </w:lvl>
    <w:lvl w:ilvl="1">
      <w:start w:val="1"/>
      <w:numFmt w:val="bullet"/>
      <w:lvlText w:val="•"/>
      <w:lvlJc w:val="left"/>
      <w:pPr>
        <w:ind w:left="1785" w:hanging="705"/>
      </w:pPr>
      <w:rPr>
        <w:rFonts w:ascii="Times New Roman" w:hAnsi="Times New Roman" w:cs="Times New Roman"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6C35B41"/>
    <w:multiLevelType w:val="hybridMultilevel"/>
    <w:tmpl w:val="A1247D0E"/>
    <w:lvl w:ilvl="0" w:tplc="8C92573C">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03D027B"/>
    <w:multiLevelType w:val="hybridMultilevel"/>
    <w:tmpl w:val="D9AEA5F4"/>
    <w:lvl w:ilvl="0" w:tplc="20A0DB9A">
      <w:start w:val="1"/>
      <w:numFmt w:val="decimal"/>
      <w:lvlText w:val="1.%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95357"/>
    <w:multiLevelType w:val="multilevel"/>
    <w:tmpl w:val="DA9644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61708A8"/>
    <w:multiLevelType w:val="hybridMultilevel"/>
    <w:tmpl w:val="8CA64386"/>
    <w:lvl w:ilvl="0" w:tplc="C5E43836">
      <w:start w:val="1"/>
      <w:numFmt w:val="bullet"/>
      <w:lvlText w:val="–"/>
      <w:lvlJc w:val="left"/>
      <w:pPr>
        <w:ind w:left="720" w:hanging="360"/>
      </w:pPr>
      <w:rPr>
        <w:rFonts w:ascii="Times New Roman" w:hAnsi="Times New Roman" w:cs="Times New Roman" w:hint="default"/>
      </w:rPr>
    </w:lvl>
    <w:lvl w:ilvl="1" w:tplc="DDD49E00">
      <w:start w:val="1"/>
      <w:numFmt w:val="bullet"/>
      <w:lvlText w:val="o"/>
      <w:lvlJc w:val="left"/>
      <w:pPr>
        <w:ind w:left="1440" w:hanging="360"/>
      </w:pPr>
      <w:rPr>
        <w:rFonts w:ascii="Courier New" w:hAnsi="Courier New" w:cs="Courier New" w:hint="default"/>
      </w:rPr>
    </w:lvl>
    <w:lvl w:ilvl="2" w:tplc="0E9A66B0">
      <w:start w:val="1"/>
      <w:numFmt w:val="bullet"/>
      <w:lvlText w:val=""/>
      <w:lvlJc w:val="left"/>
      <w:pPr>
        <w:ind w:left="2160" w:hanging="360"/>
      </w:pPr>
      <w:rPr>
        <w:rFonts w:ascii="Wingdings" w:hAnsi="Wingdings" w:hint="default"/>
      </w:rPr>
    </w:lvl>
    <w:lvl w:ilvl="3" w:tplc="DF927E12">
      <w:start w:val="1"/>
      <w:numFmt w:val="bullet"/>
      <w:lvlText w:val=""/>
      <w:lvlJc w:val="left"/>
      <w:pPr>
        <w:ind w:left="2880" w:hanging="360"/>
      </w:pPr>
      <w:rPr>
        <w:rFonts w:ascii="Symbol" w:hAnsi="Symbol" w:hint="default"/>
      </w:rPr>
    </w:lvl>
    <w:lvl w:ilvl="4" w:tplc="D7569D26">
      <w:start w:val="1"/>
      <w:numFmt w:val="bullet"/>
      <w:lvlText w:val="o"/>
      <w:lvlJc w:val="left"/>
      <w:pPr>
        <w:ind w:left="3600" w:hanging="360"/>
      </w:pPr>
      <w:rPr>
        <w:rFonts w:ascii="Courier New" w:hAnsi="Courier New" w:cs="Courier New" w:hint="default"/>
      </w:rPr>
    </w:lvl>
    <w:lvl w:ilvl="5" w:tplc="677803D0">
      <w:start w:val="1"/>
      <w:numFmt w:val="bullet"/>
      <w:lvlText w:val=""/>
      <w:lvlJc w:val="left"/>
      <w:pPr>
        <w:ind w:left="4320" w:hanging="360"/>
      </w:pPr>
      <w:rPr>
        <w:rFonts w:ascii="Wingdings" w:hAnsi="Wingdings" w:hint="default"/>
      </w:rPr>
    </w:lvl>
    <w:lvl w:ilvl="6" w:tplc="7F6E2F14">
      <w:start w:val="1"/>
      <w:numFmt w:val="bullet"/>
      <w:lvlText w:val=""/>
      <w:lvlJc w:val="left"/>
      <w:pPr>
        <w:ind w:left="5040" w:hanging="360"/>
      </w:pPr>
      <w:rPr>
        <w:rFonts w:ascii="Symbol" w:hAnsi="Symbol" w:hint="default"/>
      </w:rPr>
    </w:lvl>
    <w:lvl w:ilvl="7" w:tplc="9EBE4C1A">
      <w:start w:val="1"/>
      <w:numFmt w:val="bullet"/>
      <w:lvlText w:val="o"/>
      <w:lvlJc w:val="left"/>
      <w:pPr>
        <w:ind w:left="5760" w:hanging="360"/>
      </w:pPr>
      <w:rPr>
        <w:rFonts w:ascii="Courier New" w:hAnsi="Courier New" w:cs="Courier New" w:hint="default"/>
      </w:rPr>
    </w:lvl>
    <w:lvl w:ilvl="8" w:tplc="D5FEE87E">
      <w:start w:val="1"/>
      <w:numFmt w:val="bullet"/>
      <w:lvlText w:val=""/>
      <w:lvlJc w:val="left"/>
      <w:pPr>
        <w:ind w:left="6480" w:hanging="360"/>
      </w:pPr>
      <w:rPr>
        <w:rFonts w:ascii="Wingdings" w:hAnsi="Wingdings" w:hint="default"/>
      </w:rPr>
    </w:lvl>
  </w:abstractNum>
  <w:abstractNum w:abstractNumId="8" w15:restartNumberingAfterBreak="0">
    <w:nsid w:val="2AD56F27"/>
    <w:multiLevelType w:val="hybridMultilevel"/>
    <w:tmpl w:val="E77AD4B0"/>
    <w:lvl w:ilvl="0" w:tplc="12362974">
      <w:start w:val="1"/>
      <w:numFmt w:val="bullet"/>
      <w:lvlText w:val="–"/>
      <w:lvlJc w:val="left"/>
      <w:pPr>
        <w:ind w:left="720" w:hanging="360"/>
      </w:pPr>
      <w:rPr>
        <w:rFonts w:ascii="Times New Roman" w:hAnsi="Times New Roman" w:cs="Times New Roman" w:hint="default"/>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8640A6"/>
    <w:multiLevelType w:val="hybridMultilevel"/>
    <w:tmpl w:val="B9CC7872"/>
    <w:lvl w:ilvl="0" w:tplc="8A045D74">
      <w:start w:val="1"/>
      <w:numFmt w:val="bullet"/>
      <w:lvlText w:val=""/>
      <w:lvlJc w:val="left"/>
      <w:pPr>
        <w:ind w:left="720" w:hanging="360"/>
      </w:pPr>
      <w:rPr>
        <w:rFonts w:ascii="Symbol" w:hAnsi="Symbol" w:hint="default"/>
      </w:rPr>
    </w:lvl>
    <w:lvl w:ilvl="1" w:tplc="129AE3A6">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63F4E"/>
    <w:multiLevelType w:val="hybridMultilevel"/>
    <w:tmpl w:val="A7A85EF4"/>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A85BE6"/>
    <w:multiLevelType w:val="hybridMultilevel"/>
    <w:tmpl w:val="7AF4811E"/>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F14556"/>
    <w:multiLevelType w:val="hybridMultilevel"/>
    <w:tmpl w:val="52A29410"/>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A841B3D"/>
    <w:multiLevelType w:val="hybridMultilevel"/>
    <w:tmpl w:val="4A32BFC2"/>
    <w:lvl w:ilvl="0" w:tplc="2DD487A4">
      <w:start w:val="1"/>
      <w:numFmt w:val="bullet"/>
      <w:lvlText w:val="–"/>
      <w:lvlJc w:val="left"/>
      <w:pPr>
        <w:ind w:left="720" w:hanging="360"/>
      </w:pPr>
      <w:rPr>
        <w:rFonts w:ascii="Times New Roman" w:hAnsi="Times New Roman" w:cs="Times New Roman" w:hint="default"/>
        <w:i/>
        <w:sz w:val="24"/>
        <w:szCs w:val="24"/>
      </w:rPr>
    </w:lvl>
    <w:lvl w:ilvl="1" w:tplc="24121A64">
      <w:start w:val="1"/>
      <w:numFmt w:val="bullet"/>
      <w:lvlText w:val="o"/>
      <w:lvlJc w:val="left"/>
      <w:pPr>
        <w:ind w:left="1440" w:hanging="360"/>
      </w:pPr>
      <w:rPr>
        <w:rFonts w:ascii="Courier New" w:hAnsi="Courier New" w:cs="Courier New" w:hint="default"/>
      </w:rPr>
    </w:lvl>
    <w:lvl w:ilvl="2" w:tplc="CB1A4628">
      <w:start w:val="1"/>
      <w:numFmt w:val="bullet"/>
      <w:lvlText w:val=""/>
      <w:lvlJc w:val="left"/>
      <w:pPr>
        <w:ind w:left="2160" w:hanging="360"/>
      </w:pPr>
      <w:rPr>
        <w:rFonts w:ascii="Wingdings" w:hAnsi="Wingdings" w:hint="default"/>
      </w:rPr>
    </w:lvl>
    <w:lvl w:ilvl="3" w:tplc="C09229FC">
      <w:start w:val="1"/>
      <w:numFmt w:val="bullet"/>
      <w:lvlText w:val=""/>
      <w:lvlJc w:val="left"/>
      <w:pPr>
        <w:ind w:left="2880" w:hanging="360"/>
      </w:pPr>
      <w:rPr>
        <w:rFonts w:ascii="Symbol" w:hAnsi="Symbol" w:hint="default"/>
      </w:rPr>
    </w:lvl>
    <w:lvl w:ilvl="4" w:tplc="FA46E842">
      <w:start w:val="1"/>
      <w:numFmt w:val="bullet"/>
      <w:lvlText w:val="o"/>
      <w:lvlJc w:val="left"/>
      <w:pPr>
        <w:ind w:left="3600" w:hanging="360"/>
      </w:pPr>
      <w:rPr>
        <w:rFonts w:ascii="Courier New" w:hAnsi="Courier New" w:cs="Courier New" w:hint="default"/>
      </w:rPr>
    </w:lvl>
    <w:lvl w:ilvl="5" w:tplc="E0748780">
      <w:start w:val="1"/>
      <w:numFmt w:val="bullet"/>
      <w:lvlText w:val=""/>
      <w:lvlJc w:val="left"/>
      <w:pPr>
        <w:ind w:left="4320" w:hanging="360"/>
      </w:pPr>
      <w:rPr>
        <w:rFonts w:ascii="Wingdings" w:hAnsi="Wingdings" w:hint="default"/>
      </w:rPr>
    </w:lvl>
    <w:lvl w:ilvl="6" w:tplc="A48C2C38">
      <w:start w:val="1"/>
      <w:numFmt w:val="bullet"/>
      <w:lvlText w:val=""/>
      <w:lvlJc w:val="left"/>
      <w:pPr>
        <w:ind w:left="5040" w:hanging="360"/>
      </w:pPr>
      <w:rPr>
        <w:rFonts w:ascii="Symbol" w:hAnsi="Symbol" w:hint="default"/>
      </w:rPr>
    </w:lvl>
    <w:lvl w:ilvl="7" w:tplc="A74CAE78">
      <w:start w:val="1"/>
      <w:numFmt w:val="bullet"/>
      <w:lvlText w:val="o"/>
      <w:lvlJc w:val="left"/>
      <w:pPr>
        <w:ind w:left="5760" w:hanging="360"/>
      </w:pPr>
      <w:rPr>
        <w:rFonts w:ascii="Courier New" w:hAnsi="Courier New" w:cs="Courier New" w:hint="default"/>
      </w:rPr>
    </w:lvl>
    <w:lvl w:ilvl="8" w:tplc="B55062E0">
      <w:start w:val="1"/>
      <w:numFmt w:val="bullet"/>
      <w:lvlText w:val=""/>
      <w:lvlJc w:val="left"/>
      <w:pPr>
        <w:ind w:left="6480" w:hanging="360"/>
      </w:pPr>
      <w:rPr>
        <w:rFonts w:ascii="Wingdings" w:hAnsi="Wingdings" w:hint="default"/>
      </w:rPr>
    </w:lvl>
  </w:abstractNum>
  <w:abstractNum w:abstractNumId="14" w15:restartNumberingAfterBreak="0">
    <w:nsid w:val="3D676673"/>
    <w:multiLevelType w:val="hybridMultilevel"/>
    <w:tmpl w:val="B43873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40F8399A"/>
    <w:multiLevelType w:val="hybridMultilevel"/>
    <w:tmpl w:val="EC10E376"/>
    <w:lvl w:ilvl="0" w:tplc="8C92573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6B851B4"/>
    <w:multiLevelType w:val="hybridMultilevel"/>
    <w:tmpl w:val="49081A12"/>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5066154A"/>
    <w:multiLevelType w:val="multilevel"/>
    <w:tmpl w:val="67D8524A"/>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1D411F"/>
    <w:multiLevelType w:val="hybridMultilevel"/>
    <w:tmpl w:val="7F988814"/>
    <w:lvl w:ilvl="0" w:tplc="DD6C3B2C">
      <w:start w:val="1"/>
      <w:numFmt w:val="bullet"/>
      <w:lvlText w:val="–"/>
      <w:lvlJc w:val="left"/>
      <w:pPr>
        <w:ind w:left="720" w:hanging="360"/>
      </w:pPr>
      <w:rPr>
        <w:rFonts w:ascii="Times New Roman" w:hAnsi="Times New Roman" w:cs="Times New Roman" w:hint="default"/>
        <w:i/>
        <w:sz w:val="24"/>
        <w:szCs w:val="24"/>
      </w:rPr>
    </w:lvl>
    <w:lvl w:ilvl="1" w:tplc="7EA87F16">
      <w:start w:val="1"/>
      <w:numFmt w:val="bullet"/>
      <w:lvlText w:val="o"/>
      <w:lvlJc w:val="left"/>
      <w:pPr>
        <w:ind w:left="1440" w:hanging="360"/>
      </w:pPr>
      <w:rPr>
        <w:rFonts w:ascii="Courier New" w:hAnsi="Courier New" w:cs="Courier New" w:hint="default"/>
      </w:rPr>
    </w:lvl>
    <w:lvl w:ilvl="2" w:tplc="108AD47A">
      <w:start w:val="1"/>
      <w:numFmt w:val="bullet"/>
      <w:lvlText w:val=""/>
      <w:lvlJc w:val="left"/>
      <w:pPr>
        <w:ind w:left="2160" w:hanging="360"/>
      </w:pPr>
      <w:rPr>
        <w:rFonts w:ascii="Wingdings" w:hAnsi="Wingdings" w:hint="default"/>
      </w:rPr>
    </w:lvl>
    <w:lvl w:ilvl="3" w:tplc="D0F83FD6">
      <w:start w:val="1"/>
      <w:numFmt w:val="bullet"/>
      <w:lvlText w:val=""/>
      <w:lvlJc w:val="left"/>
      <w:pPr>
        <w:ind w:left="2880" w:hanging="360"/>
      </w:pPr>
      <w:rPr>
        <w:rFonts w:ascii="Symbol" w:hAnsi="Symbol" w:hint="default"/>
      </w:rPr>
    </w:lvl>
    <w:lvl w:ilvl="4" w:tplc="842ABCE0">
      <w:start w:val="1"/>
      <w:numFmt w:val="bullet"/>
      <w:lvlText w:val="o"/>
      <w:lvlJc w:val="left"/>
      <w:pPr>
        <w:ind w:left="3600" w:hanging="360"/>
      </w:pPr>
      <w:rPr>
        <w:rFonts w:ascii="Courier New" w:hAnsi="Courier New" w:cs="Courier New" w:hint="default"/>
      </w:rPr>
    </w:lvl>
    <w:lvl w:ilvl="5" w:tplc="5C523F5C">
      <w:start w:val="1"/>
      <w:numFmt w:val="bullet"/>
      <w:lvlText w:val=""/>
      <w:lvlJc w:val="left"/>
      <w:pPr>
        <w:ind w:left="4320" w:hanging="360"/>
      </w:pPr>
      <w:rPr>
        <w:rFonts w:ascii="Wingdings" w:hAnsi="Wingdings" w:hint="default"/>
      </w:rPr>
    </w:lvl>
    <w:lvl w:ilvl="6" w:tplc="0D16745A">
      <w:start w:val="1"/>
      <w:numFmt w:val="bullet"/>
      <w:lvlText w:val=""/>
      <w:lvlJc w:val="left"/>
      <w:pPr>
        <w:ind w:left="5040" w:hanging="360"/>
      </w:pPr>
      <w:rPr>
        <w:rFonts w:ascii="Symbol" w:hAnsi="Symbol" w:hint="default"/>
      </w:rPr>
    </w:lvl>
    <w:lvl w:ilvl="7" w:tplc="182E0850">
      <w:start w:val="1"/>
      <w:numFmt w:val="bullet"/>
      <w:lvlText w:val="o"/>
      <w:lvlJc w:val="left"/>
      <w:pPr>
        <w:ind w:left="5760" w:hanging="360"/>
      </w:pPr>
      <w:rPr>
        <w:rFonts w:ascii="Courier New" w:hAnsi="Courier New" w:cs="Courier New" w:hint="default"/>
      </w:rPr>
    </w:lvl>
    <w:lvl w:ilvl="8" w:tplc="1F58F7EA">
      <w:start w:val="1"/>
      <w:numFmt w:val="bullet"/>
      <w:lvlText w:val=""/>
      <w:lvlJc w:val="left"/>
      <w:pPr>
        <w:ind w:left="6480" w:hanging="360"/>
      </w:pPr>
      <w:rPr>
        <w:rFonts w:ascii="Wingdings" w:hAnsi="Wingdings" w:hint="default"/>
      </w:rPr>
    </w:lvl>
  </w:abstractNum>
  <w:abstractNum w:abstractNumId="19" w15:restartNumberingAfterBreak="0">
    <w:nsid w:val="68112475"/>
    <w:multiLevelType w:val="hybridMultilevel"/>
    <w:tmpl w:val="A3E4F116"/>
    <w:lvl w:ilvl="0" w:tplc="97DC5D9C">
      <w:start w:val="1"/>
      <w:numFmt w:val="bullet"/>
      <w:lvlText w:val="–"/>
      <w:lvlJc w:val="left"/>
      <w:pPr>
        <w:ind w:left="720" w:hanging="360"/>
      </w:pPr>
      <w:rPr>
        <w:rFonts w:ascii="Times New Roman" w:hAnsi="Times New Roman" w:cs="Times New Roman" w:hint="default"/>
      </w:rPr>
    </w:lvl>
    <w:lvl w:ilvl="1" w:tplc="BAC6E45E">
      <w:start w:val="1"/>
      <w:numFmt w:val="bullet"/>
      <w:lvlText w:val="o"/>
      <w:lvlJc w:val="left"/>
      <w:pPr>
        <w:ind w:left="1440" w:hanging="360"/>
      </w:pPr>
      <w:rPr>
        <w:rFonts w:ascii="Courier New" w:hAnsi="Courier New" w:cs="Courier New" w:hint="default"/>
      </w:rPr>
    </w:lvl>
    <w:lvl w:ilvl="2" w:tplc="987C422A">
      <w:start w:val="1"/>
      <w:numFmt w:val="bullet"/>
      <w:lvlText w:val=""/>
      <w:lvlJc w:val="left"/>
      <w:pPr>
        <w:ind w:left="2160" w:hanging="360"/>
      </w:pPr>
      <w:rPr>
        <w:rFonts w:ascii="Wingdings" w:hAnsi="Wingdings" w:hint="default"/>
      </w:rPr>
    </w:lvl>
    <w:lvl w:ilvl="3" w:tplc="B51204A6">
      <w:start w:val="1"/>
      <w:numFmt w:val="bullet"/>
      <w:lvlText w:val=""/>
      <w:lvlJc w:val="left"/>
      <w:pPr>
        <w:ind w:left="2880" w:hanging="360"/>
      </w:pPr>
      <w:rPr>
        <w:rFonts w:ascii="Symbol" w:hAnsi="Symbol" w:hint="default"/>
      </w:rPr>
    </w:lvl>
    <w:lvl w:ilvl="4" w:tplc="D820D93C">
      <w:start w:val="1"/>
      <w:numFmt w:val="bullet"/>
      <w:lvlText w:val="o"/>
      <w:lvlJc w:val="left"/>
      <w:pPr>
        <w:ind w:left="3600" w:hanging="360"/>
      </w:pPr>
      <w:rPr>
        <w:rFonts w:ascii="Courier New" w:hAnsi="Courier New" w:cs="Courier New" w:hint="default"/>
      </w:rPr>
    </w:lvl>
    <w:lvl w:ilvl="5" w:tplc="735E7448">
      <w:start w:val="1"/>
      <w:numFmt w:val="bullet"/>
      <w:lvlText w:val=""/>
      <w:lvlJc w:val="left"/>
      <w:pPr>
        <w:ind w:left="4320" w:hanging="360"/>
      </w:pPr>
      <w:rPr>
        <w:rFonts w:ascii="Wingdings" w:hAnsi="Wingdings" w:hint="default"/>
      </w:rPr>
    </w:lvl>
    <w:lvl w:ilvl="6" w:tplc="760C265C">
      <w:start w:val="1"/>
      <w:numFmt w:val="bullet"/>
      <w:lvlText w:val=""/>
      <w:lvlJc w:val="left"/>
      <w:pPr>
        <w:ind w:left="5040" w:hanging="360"/>
      </w:pPr>
      <w:rPr>
        <w:rFonts w:ascii="Symbol" w:hAnsi="Symbol" w:hint="default"/>
      </w:rPr>
    </w:lvl>
    <w:lvl w:ilvl="7" w:tplc="DE6ECB50">
      <w:start w:val="1"/>
      <w:numFmt w:val="bullet"/>
      <w:lvlText w:val="o"/>
      <w:lvlJc w:val="left"/>
      <w:pPr>
        <w:ind w:left="5760" w:hanging="360"/>
      </w:pPr>
      <w:rPr>
        <w:rFonts w:ascii="Courier New" w:hAnsi="Courier New" w:cs="Courier New" w:hint="default"/>
      </w:rPr>
    </w:lvl>
    <w:lvl w:ilvl="8" w:tplc="59103724">
      <w:start w:val="1"/>
      <w:numFmt w:val="bullet"/>
      <w:lvlText w:val=""/>
      <w:lvlJc w:val="left"/>
      <w:pPr>
        <w:ind w:left="6480" w:hanging="360"/>
      </w:pPr>
      <w:rPr>
        <w:rFonts w:ascii="Wingdings" w:hAnsi="Wingdings" w:hint="default"/>
      </w:rPr>
    </w:lvl>
  </w:abstractNum>
  <w:num w:numId="1" w16cid:durableId="449906224">
    <w:abstractNumId w:val="3"/>
  </w:num>
  <w:num w:numId="2" w16cid:durableId="250893158">
    <w:abstractNumId w:val="6"/>
  </w:num>
  <w:num w:numId="3" w16cid:durableId="1100181322">
    <w:abstractNumId w:val="17"/>
  </w:num>
  <w:num w:numId="4" w16cid:durableId="1482310325">
    <w:abstractNumId w:val="9"/>
  </w:num>
  <w:num w:numId="5" w16cid:durableId="726950184">
    <w:abstractNumId w:val="16"/>
  </w:num>
  <w:num w:numId="6" w16cid:durableId="1851796768">
    <w:abstractNumId w:val="8"/>
  </w:num>
  <w:num w:numId="7" w16cid:durableId="1469006922">
    <w:abstractNumId w:val="19"/>
  </w:num>
  <w:num w:numId="8" w16cid:durableId="1222138235">
    <w:abstractNumId w:val="18"/>
  </w:num>
  <w:num w:numId="9" w16cid:durableId="75708547">
    <w:abstractNumId w:val="2"/>
  </w:num>
  <w:num w:numId="10" w16cid:durableId="261184910">
    <w:abstractNumId w:val="0"/>
  </w:num>
  <w:num w:numId="11" w16cid:durableId="578439676">
    <w:abstractNumId w:val="5"/>
  </w:num>
  <w:num w:numId="12" w16cid:durableId="1224098092">
    <w:abstractNumId w:val="7"/>
  </w:num>
  <w:num w:numId="13" w16cid:durableId="511920452">
    <w:abstractNumId w:val="13"/>
  </w:num>
  <w:num w:numId="14" w16cid:durableId="65689780">
    <w:abstractNumId w:val="4"/>
  </w:num>
  <w:num w:numId="15" w16cid:durableId="1766344634">
    <w:abstractNumId w:val="11"/>
  </w:num>
  <w:num w:numId="16" w16cid:durableId="826019290">
    <w:abstractNumId w:val="15"/>
  </w:num>
  <w:num w:numId="17" w16cid:durableId="1691952617">
    <w:abstractNumId w:val="1"/>
  </w:num>
  <w:num w:numId="18" w16cid:durableId="224151498">
    <w:abstractNumId w:val="10"/>
  </w:num>
  <w:num w:numId="19" w16cid:durableId="852108387">
    <w:abstractNumId w:val="14"/>
  </w:num>
  <w:num w:numId="20" w16cid:durableId="10382366">
    <w:abstractNumId w:val="12"/>
  </w:num>
</w:numbering>
</file>

<file path=word/settings.xml><?xml version="1.0" encoding="utf-8"?>
<w:setting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sl="http://schemas.openxmlformats.org/schemaLibrary/2006/main"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zoom w:percent="100"/>
  <w:proofState w:grammar="clean"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23F"/>
    <w:rsid w:val="0000590D"/>
    <w:rsid w:val="00011305"/>
    <w:rsid w:val="000464F8"/>
    <w:rsid w:val="0005041A"/>
    <w:rsid w:val="00050633"/>
    <w:rsid w:val="0006269E"/>
    <w:rsid w:val="00071695"/>
    <w:rsid w:val="0007570D"/>
    <w:rsid w:val="00076D49"/>
    <w:rsid w:val="000912F2"/>
    <w:rsid w:val="000A6171"/>
    <w:rsid w:val="000A6281"/>
    <w:rsid w:val="000B3246"/>
    <w:rsid w:val="000B3F59"/>
    <w:rsid w:val="000B5D53"/>
    <w:rsid w:val="000C4F35"/>
    <w:rsid w:val="000C5F38"/>
    <w:rsid w:val="000C793F"/>
    <w:rsid w:val="000D1F6A"/>
    <w:rsid w:val="000D2BFE"/>
    <w:rsid w:val="000D3EDA"/>
    <w:rsid w:val="000E1AF9"/>
    <w:rsid w:val="000E6640"/>
    <w:rsid w:val="000F2A4A"/>
    <w:rsid w:val="0010612E"/>
    <w:rsid w:val="0010672F"/>
    <w:rsid w:val="0010751F"/>
    <w:rsid w:val="001430F0"/>
    <w:rsid w:val="00160183"/>
    <w:rsid w:val="00170062"/>
    <w:rsid w:val="001739C9"/>
    <w:rsid w:val="001740AD"/>
    <w:rsid w:val="00176E58"/>
    <w:rsid w:val="00186976"/>
    <w:rsid w:val="00186AF3"/>
    <w:rsid w:val="001941B8"/>
    <w:rsid w:val="00194A5F"/>
    <w:rsid w:val="0019704E"/>
    <w:rsid w:val="001A2A5F"/>
    <w:rsid w:val="001B29AD"/>
    <w:rsid w:val="001B4CE6"/>
    <w:rsid w:val="001B4D13"/>
    <w:rsid w:val="001B5C1C"/>
    <w:rsid w:val="001C39D1"/>
    <w:rsid w:val="001D0097"/>
    <w:rsid w:val="001D3C78"/>
    <w:rsid w:val="001E45B4"/>
    <w:rsid w:val="001F30BD"/>
    <w:rsid w:val="001F40FB"/>
    <w:rsid w:val="001F6FEF"/>
    <w:rsid w:val="00203CBF"/>
    <w:rsid w:val="002101E8"/>
    <w:rsid w:val="002140A4"/>
    <w:rsid w:val="002319A5"/>
    <w:rsid w:val="00233E68"/>
    <w:rsid w:val="00250ACF"/>
    <w:rsid w:val="00251125"/>
    <w:rsid w:val="00252FC1"/>
    <w:rsid w:val="002615DE"/>
    <w:rsid w:val="00264AC0"/>
    <w:rsid w:val="00265AD5"/>
    <w:rsid w:val="002708FE"/>
    <w:rsid w:val="00277FC8"/>
    <w:rsid w:val="00280260"/>
    <w:rsid w:val="002813E4"/>
    <w:rsid w:val="00287983"/>
    <w:rsid w:val="002911A3"/>
    <w:rsid w:val="00294B34"/>
    <w:rsid w:val="002A4D3D"/>
    <w:rsid w:val="002A5380"/>
    <w:rsid w:val="002C2816"/>
    <w:rsid w:val="002C5C6C"/>
    <w:rsid w:val="002D705C"/>
    <w:rsid w:val="002D7F94"/>
    <w:rsid w:val="002E53E0"/>
    <w:rsid w:val="002E7A41"/>
    <w:rsid w:val="002F05CC"/>
    <w:rsid w:val="0030384C"/>
    <w:rsid w:val="003056D5"/>
    <w:rsid w:val="003148FC"/>
    <w:rsid w:val="003166E3"/>
    <w:rsid w:val="003403C3"/>
    <w:rsid w:val="00342069"/>
    <w:rsid w:val="00346DBA"/>
    <w:rsid w:val="00350E4D"/>
    <w:rsid w:val="003667CB"/>
    <w:rsid w:val="00371F1D"/>
    <w:rsid w:val="00393278"/>
    <w:rsid w:val="0039383E"/>
    <w:rsid w:val="00396E5D"/>
    <w:rsid w:val="003A034A"/>
    <w:rsid w:val="003A3490"/>
    <w:rsid w:val="003A4D68"/>
    <w:rsid w:val="003A6B00"/>
    <w:rsid w:val="003B73C9"/>
    <w:rsid w:val="003C14EA"/>
    <w:rsid w:val="003D142B"/>
    <w:rsid w:val="003E5876"/>
    <w:rsid w:val="003F17D9"/>
    <w:rsid w:val="00404C75"/>
    <w:rsid w:val="00410BED"/>
    <w:rsid w:val="0041316A"/>
    <w:rsid w:val="00423972"/>
    <w:rsid w:val="0043264F"/>
    <w:rsid w:val="00435FB0"/>
    <w:rsid w:val="00437176"/>
    <w:rsid w:val="00444EA6"/>
    <w:rsid w:val="0044686C"/>
    <w:rsid w:val="004510C6"/>
    <w:rsid w:val="0045478E"/>
    <w:rsid w:val="0045491A"/>
    <w:rsid w:val="00454BB5"/>
    <w:rsid w:val="0047265C"/>
    <w:rsid w:val="0048066C"/>
    <w:rsid w:val="00483E50"/>
    <w:rsid w:val="004862D8"/>
    <w:rsid w:val="00486A70"/>
    <w:rsid w:val="00491810"/>
    <w:rsid w:val="00494671"/>
    <w:rsid w:val="00495D94"/>
    <w:rsid w:val="004A4FD9"/>
    <w:rsid w:val="004A5024"/>
    <w:rsid w:val="004A69D3"/>
    <w:rsid w:val="004A7431"/>
    <w:rsid w:val="004C098D"/>
    <w:rsid w:val="004C709D"/>
    <w:rsid w:val="004D5999"/>
    <w:rsid w:val="004F1AB7"/>
    <w:rsid w:val="004F74DD"/>
    <w:rsid w:val="00506348"/>
    <w:rsid w:val="005077DD"/>
    <w:rsid w:val="00526E6E"/>
    <w:rsid w:val="00541D2F"/>
    <w:rsid w:val="00542CAC"/>
    <w:rsid w:val="00545DB2"/>
    <w:rsid w:val="0055054B"/>
    <w:rsid w:val="0055129A"/>
    <w:rsid w:val="00555B2F"/>
    <w:rsid w:val="00567C7F"/>
    <w:rsid w:val="00571728"/>
    <w:rsid w:val="00574F32"/>
    <w:rsid w:val="00582B33"/>
    <w:rsid w:val="00586105"/>
    <w:rsid w:val="00590A29"/>
    <w:rsid w:val="005933A5"/>
    <w:rsid w:val="005B1E28"/>
    <w:rsid w:val="005B2000"/>
    <w:rsid w:val="005B3D7C"/>
    <w:rsid w:val="005C023F"/>
    <w:rsid w:val="005C52DE"/>
    <w:rsid w:val="005D4D40"/>
    <w:rsid w:val="005D56E8"/>
    <w:rsid w:val="005F1C58"/>
    <w:rsid w:val="005F284E"/>
    <w:rsid w:val="005F5C23"/>
    <w:rsid w:val="00613978"/>
    <w:rsid w:val="00617041"/>
    <w:rsid w:val="00637375"/>
    <w:rsid w:val="00653889"/>
    <w:rsid w:val="00654F0E"/>
    <w:rsid w:val="00662343"/>
    <w:rsid w:val="00664E1D"/>
    <w:rsid w:val="0066730C"/>
    <w:rsid w:val="0068239C"/>
    <w:rsid w:val="00690170"/>
    <w:rsid w:val="00690548"/>
    <w:rsid w:val="006A2D0B"/>
    <w:rsid w:val="006C0800"/>
    <w:rsid w:val="006C2AF1"/>
    <w:rsid w:val="006D6FD4"/>
    <w:rsid w:val="006E0ED7"/>
    <w:rsid w:val="006E7D23"/>
    <w:rsid w:val="006F2E08"/>
    <w:rsid w:val="006F3F61"/>
    <w:rsid w:val="006F4CAE"/>
    <w:rsid w:val="006F733E"/>
    <w:rsid w:val="00700075"/>
    <w:rsid w:val="00721E5D"/>
    <w:rsid w:val="007301DD"/>
    <w:rsid w:val="00740840"/>
    <w:rsid w:val="00744EB7"/>
    <w:rsid w:val="0075639E"/>
    <w:rsid w:val="007629AE"/>
    <w:rsid w:val="00762FF0"/>
    <w:rsid w:val="007637C6"/>
    <w:rsid w:val="00780222"/>
    <w:rsid w:val="00794764"/>
    <w:rsid w:val="00794C5F"/>
    <w:rsid w:val="0079586A"/>
    <w:rsid w:val="00797441"/>
    <w:rsid w:val="007A684D"/>
    <w:rsid w:val="007A794A"/>
    <w:rsid w:val="007B02FE"/>
    <w:rsid w:val="007B1010"/>
    <w:rsid w:val="007D7078"/>
    <w:rsid w:val="00817D4E"/>
    <w:rsid w:val="00833A5B"/>
    <w:rsid w:val="00833AD3"/>
    <w:rsid w:val="0084419D"/>
    <w:rsid w:val="00844B6B"/>
    <w:rsid w:val="00845A76"/>
    <w:rsid w:val="00847A36"/>
    <w:rsid w:val="00851D5C"/>
    <w:rsid w:val="008601E9"/>
    <w:rsid w:val="00874FDE"/>
    <w:rsid w:val="00876817"/>
    <w:rsid w:val="00884950"/>
    <w:rsid w:val="00896465"/>
    <w:rsid w:val="008A4B8E"/>
    <w:rsid w:val="008B5B86"/>
    <w:rsid w:val="008D2488"/>
    <w:rsid w:val="008E0C35"/>
    <w:rsid w:val="008E3922"/>
    <w:rsid w:val="008E423A"/>
    <w:rsid w:val="008E5E81"/>
    <w:rsid w:val="009001F4"/>
    <w:rsid w:val="0090474C"/>
    <w:rsid w:val="00910589"/>
    <w:rsid w:val="009125B0"/>
    <w:rsid w:val="00912FF5"/>
    <w:rsid w:val="00924611"/>
    <w:rsid w:val="00932648"/>
    <w:rsid w:val="009346BD"/>
    <w:rsid w:val="009361F8"/>
    <w:rsid w:val="00941C68"/>
    <w:rsid w:val="009541F7"/>
    <w:rsid w:val="009B7BFC"/>
    <w:rsid w:val="009C6C5C"/>
    <w:rsid w:val="009C7D18"/>
    <w:rsid w:val="009D5B74"/>
    <w:rsid w:val="009E0FC2"/>
    <w:rsid w:val="009E4FBD"/>
    <w:rsid w:val="009E67F0"/>
    <w:rsid w:val="009F17BB"/>
    <w:rsid w:val="009F5535"/>
    <w:rsid w:val="00A031A0"/>
    <w:rsid w:val="00A0350F"/>
    <w:rsid w:val="00A040EB"/>
    <w:rsid w:val="00A13083"/>
    <w:rsid w:val="00A179E3"/>
    <w:rsid w:val="00A26559"/>
    <w:rsid w:val="00A5091D"/>
    <w:rsid w:val="00A72456"/>
    <w:rsid w:val="00A741C3"/>
    <w:rsid w:val="00AA7487"/>
    <w:rsid w:val="00AB04DC"/>
    <w:rsid w:val="00AB09C0"/>
    <w:rsid w:val="00AB0FBE"/>
    <w:rsid w:val="00AB15E7"/>
    <w:rsid w:val="00AB32F5"/>
    <w:rsid w:val="00AC5DF8"/>
    <w:rsid w:val="00AD1346"/>
    <w:rsid w:val="00AD3A80"/>
    <w:rsid w:val="00AD5135"/>
    <w:rsid w:val="00AF3AC6"/>
    <w:rsid w:val="00AF4F5A"/>
    <w:rsid w:val="00B043FE"/>
    <w:rsid w:val="00B060E0"/>
    <w:rsid w:val="00B110A3"/>
    <w:rsid w:val="00B15A11"/>
    <w:rsid w:val="00B20AD9"/>
    <w:rsid w:val="00B23872"/>
    <w:rsid w:val="00B25A56"/>
    <w:rsid w:val="00B36A34"/>
    <w:rsid w:val="00B4321F"/>
    <w:rsid w:val="00B432A6"/>
    <w:rsid w:val="00B44D2D"/>
    <w:rsid w:val="00B50C34"/>
    <w:rsid w:val="00B64130"/>
    <w:rsid w:val="00B92F7B"/>
    <w:rsid w:val="00B954A0"/>
    <w:rsid w:val="00BA24FC"/>
    <w:rsid w:val="00BA59D6"/>
    <w:rsid w:val="00BA69E0"/>
    <w:rsid w:val="00BB0BC6"/>
    <w:rsid w:val="00BB13CA"/>
    <w:rsid w:val="00BB34A7"/>
    <w:rsid w:val="00BB6D26"/>
    <w:rsid w:val="00BC1F16"/>
    <w:rsid w:val="00BC248C"/>
    <w:rsid w:val="00BC2506"/>
    <w:rsid w:val="00BD28EE"/>
    <w:rsid w:val="00BD4C3B"/>
    <w:rsid w:val="00BE550A"/>
    <w:rsid w:val="00BE62B8"/>
    <w:rsid w:val="00BF2181"/>
    <w:rsid w:val="00BF5563"/>
    <w:rsid w:val="00C03BE3"/>
    <w:rsid w:val="00C1464C"/>
    <w:rsid w:val="00C258D0"/>
    <w:rsid w:val="00C26E9A"/>
    <w:rsid w:val="00C33B61"/>
    <w:rsid w:val="00C41D79"/>
    <w:rsid w:val="00C4640A"/>
    <w:rsid w:val="00C66AB2"/>
    <w:rsid w:val="00C741E8"/>
    <w:rsid w:val="00C77DDA"/>
    <w:rsid w:val="00C91F4D"/>
    <w:rsid w:val="00C92CC8"/>
    <w:rsid w:val="00C96296"/>
    <w:rsid w:val="00C977EC"/>
    <w:rsid w:val="00CA0DBE"/>
    <w:rsid w:val="00CA251A"/>
    <w:rsid w:val="00CE5A5E"/>
    <w:rsid w:val="00CF0D97"/>
    <w:rsid w:val="00CF7CD6"/>
    <w:rsid w:val="00D01555"/>
    <w:rsid w:val="00D0612D"/>
    <w:rsid w:val="00D110AB"/>
    <w:rsid w:val="00D17E7E"/>
    <w:rsid w:val="00D24685"/>
    <w:rsid w:val="00D2769F"/>
    <w:rsid w:val="00D3098A"/>
    <w:rsid w:val="00D37A54"/>
    <w:rsid w:val="00D460BB"/>
    <w:rsid w:val="00D46F2E"/>
    <w:rsid w:val="00D50E97"/>
    <w:rsid w:val="00D77582"/>
    <w:rsid w:val="00D806E5"/>
    <w:rsid w:val="00D81498"/>
    <w:rsid w:val="00D82175"/>
    <w:rsid w:val="00D82826"/>
    <w:rsid w:val="00D84043"/>
    <w:rsid w:val="00DA5B45"/>
    <w:rsid w:val="00DB1CDA"/>
    <w:rsid w:val="00DB7C65"/>
    <w:rsid w:val="00DC0E76"/>
    <w:rsid w:val="00DC380E"/>
    <w:rsid w:val="00DD3E37"/>
    <w:rsid w:val="00DD6B52"/>
    <w:rsid w:val="00DE6BE3"/>
    <w:rsid w:val="00DF03FB"/>
    <w:rsid w:val="00E02106"/>
    <w:rsid w:val="00E021ED"/>
    <w:rsid w:val="00E05AC3"/>
    <w:rsid w:val="00E11473"/>
    <w:rsid w:val="00E13617"/>
    <w:rsid w:val="00E15CB2"/>
    <w:rsid w:val="00E20314"/>
    <w:rsid w:val="00E207EC"/>
    <w:rsid w:val="00E47179"/>
    <w:rsid w:val="00E67821"/>
    <w:rsid w:val="00E70977"/>
    <w:rsid w:val="00E72F25"/>
    <w:rsid w:val="00E72F2C"/>
    <w:rsid w:val="00E92D0B"/>
    <w:rsid w:val="00E94970"/>
    <w:rsid w:val="00EA08E3"/>
    <w:rsid w:val="00EA7E29"/>
    <w:rsid w:val="00EB0DA4"/>
    <w:rsid w:val="00ED084A"/>
    <w:rsid w:val="00ED7A61"/>
    <w:rsid w:val="00EE0CAA"/>
    <w:rsid w:val="00EE1243"/>
    <w:rsid w:val="00EE451E"/>
    <w:rsid w:val="00EE5D0E"/>
    <w:rsid w:val="00EF2557"/>
    <w:rsid w:val="00EF3181"/>
    <w:rsid w:val="00F00444"/>
    <w:rsid w:val="00F00A26"/>
    <w:rsid w:val="00F00E14"/>
    <w:rsid w:val="00F25B8A"/>
    <w:rsid w:val="00F26D50"/>
    <w:rsid w:val="00F26E77"/>
    <w:rsid w:val="00F318B8"/>
    <w:rsid w:val="00F40352"/>
    <w:rsid w:val="00F5649B"/>
    <w:rsid w:val="00F60813"/>
    <w:rsid w:val="00F62993"/>
    <w:rsid w:val="00F713C4"/>
    <w:rsid w:val="00F7631F"/>
    <w:rsid w:val="00F96A89"/>
    <w:rsid w:val="00FA2568"/>
    <w:rsid w:val="00FA4A25"/>
    <w:rsid w:val="00FE0D6A"/>
    <w:rsid w:val="00FE3025"/>
    <w:rsid w:val="00FF0A22"/>
    <w:rsid w:val="00FF1C06"/>
    <w:rsid w:val="00FF5F63"/>
  </w:rsids>
  <m:mathPr>
    <m:mathFont m:val="Cambria Math"/>
    <m:brkBin m:val="before"/>
    <m:brkBinSub m:val="--"/>
    <m:smallFrac m:val="0"/>
    <m:dispDef/>
    <m:lMargin m:val="0"/>
    <m:rMargin m:val="0"/>
    <m:defJc m:val="centerGroup"/>
    <m:wrapIndent m:val="1440"/>
    <m:intLim m:val="subSup"/>
    <m:naryLim m:val="undOvr"/>
  </m:mathPr>
  <w:themeFontLang w:bidi="" w:eastAsia="" w:val="ru-RU"/>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4:docId w14:val="09A3A0AF"/>
  <w15:docId w15:val="{FE589F00-5FC9-4A91-A33F-0E00063A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1125"/>
    <w:pPr>
      <w:spacing w:after="200" w:line="276" w:lineRule="auto"/>
    </w:pPr>
    <w:rPr>
      <w:sz w:val="22"/>
    </w:rPr>
  </w:style>
  <w:style w:type="paragraph" w:styleId="1">
    <w:name w:val="heading 1"/>
    <w:basedOn w:val="a"/>
    <w:next w:val="a"/>
    <w:link w:val="10"/>
    <w:uiPriority w:val="9"/>
    <w:qFormat/>
    <w:rsid w:val="004862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7">
    <w:name w:val="heading 7"/>
    <w:aliases w:val="Знак9,Знак9 Знак,Номер таблицы Знак,Номер таблицы,Заголовок 7 Знак1 Знак Знак,Заголовок 7 Знак Знак Знак Знак,Номер таблицы Знак Знак Знак Знак,Номер таблицы Знак1 Знак Знак Знак,Заголовок 7 Знак1 Знак1,Заголовок 7 Знак Знак Знак1"/>
    <w:basedOn w:val="a"/>
    <w:next w:val="a"/>
    <w:link w:val="70"/>
    <w:uiPriority w:val="99"/>
    <w:qFormat/>
    <w:rsid w:val="003148FC"/>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Булит Знак,Нумерация Знак,List Paragraph Знак,Bullet List Знак,FooterText Знак,numbered Знак,Paragraphe de liste1 Знак,lp1 Знак,Bullet 1 Знак,Use Case List Paragraph Знак,ПАРАГРАФ Знак,список 1 Знак,Маркированный ГП Знак,Маркер Знак"/>
    <w:basedOn w:val="a0"/>
    <w:uiPriority w:val="34"/>
    <w:qFormat/>
    <w:locked/>
    <w:rsid w:val="00176716"/>
  </w:style>
  <w:style w:type="character" w:customStyle="1" w:styleId="a4">
    <w:name w:val="Основной текст Знак"/>
    <w:basedOn w:val="a0"/>
    <w:uiPriority w:val="99"/>
    <w:qFormat/>
    <w:rsid w:val="00BA601E"/>
    <w:rPr>
      <w:sz w:val="22"/>
    </w:rPr>
  </w:style>
  <w:style w:type="paragraph" w:customStyle="1" w:styleId="11">
    <w:name w:val="Заголовок1"/>
    <w:basedOn w:val="a"/>
    <w:next w:val="a5"/>
    <w:qFormat/>
    <w:pPr>
      <w:keepNext/>
      <w:spacing w:before="240" w:after="120"/>
    </w:pPr>
    <w:rPr>
      <w:rFonts w:ascii="Liberation Sans" w:eastAsia="Microsoft YaHei" w:hAnsi="Liberation Sans" w:cs="Lucida Sans"/>
      <w:sz w:val="28"/>
      <w:szCs w:val="28"/>
    </w:rPr>
  </w:style>
  <w:style w:type="paragraph" w:styleId="a5">
    <w:name w:val="Body Text"/>
    <w:basedOn w:val="a"/>
    <w:uiPriority w:val="99"/>
    <w:qFormat/>
    <w:pPr>
      <w:spacing w:after="140"/>
    </w:pPr>
  </w:style>
  <w:style w:type="paragraph" w:styleId="a6">
    <w:name w:val="List"/>
    <w:basedOn w:val="a5"/>
    <w:rPr>
      <w:rFonts w:cs="Lucida Sans"/>
    </w:rPr>
  </w:style>
  <w:style w:type="paragraph" w:styleId="a7">
    <w:name w:val="caption"/>
    <w:basedOn w:val="a"/>
    <w:qFormat/>
    <w:pPr>
      <w:suppressLineNumbers/>
      <w:spacing w:before="120" w:after="120"/>
    </w:pPr>
    <w:rPr>
      <w:rFonts w:cs="Lucida Sans"/>
      <w:i/>
      <w:iCs/>
      <w:sz w:val="24"/>
      <w:szCs w:val="24"/>
    </w:rPr>
  </w:style>
  <w:style w:type="paragraph" w:styleId="a8">
    <w:name w:val="index heading"/>
    <w:basedOn w:val="a"/>
    <w:qFormat/>
    <w:pPr>
      <w:suppressLineNumbers/>
    </w:pPr>
    <w:rPr>
      <w:rFonts w:cs="Lucida Sans"/>
    </w:rPr>
  </w:style>
  <w:style w:type="paragraph" w:styleId="a9">
    <w:name w:val="List Paragraph"/>
    <w:aliases w:val="Булит,Нумерация,List Paragraph,Bullet List,FooterText,numbered,Paragraphe de liste1,lp1,Bullet 1,Use Case List Paragraph,ПАРАГРАФ,список 1,Маркированный ГП,Маркер,Bullet Number,Нумерованый список,Абзац списка 2,- список,Таблицы,Заголовок_3"/>
    <w:basedOn w:val="a"/>
    <w:qFormat/>
    <w:rsid w:val="00176716"/>
    <w:pPr>
      <w:ind w:left="720"/>
      <w:contextualSpacing/>
    </w:pPr>
  </w:style>
  <w:style w:type="paragraph" w:customStyle="1" w:styleId="aa">
    <w:name w:val="Содержимое таблицы"/>
    <w:basedOn w:val="a"/>
    <w:qFormat/>
    <w:pPr>
      <w:suppressLineNumbers/>
    </w:pPr>
  </w:style>
  <w:style w:type="paragraph" w:customStyle="1" w:styleId="ab">
    <w:name w:val="Заголовок таблицы"/>
    <w:basedOn w:val="aa"/>
    <w:qFormat/>
    <w:pPr>
      <w:jc w:val="center"/>
    </w:pPr>
    <w:rPr>
      <w:b/>
      <w:bCs/>
    </w:rPr>
  </w:style>
  <w:style w:type="table" w:customStyle="1" w:styleId="OTR6">
    <w:name w:val="OTR6"/>
    <w:basedOn w:val="a1"/>
    <w:uiPriority w:val="39"/>
    <w:rsid w:val="00BA601E"/>
    <w:rPr>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59"/>
    <w:rsid w:val="00BA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aliases w:val="ВерхКолонтитул"/>
    <w:basedOn w:val="a"/>
    <w:link w:val="ae"/>
    <w:uiPriority w:val="99"/>
    <w:rsid w:val="004862D8"/>
    <w:pPr>
      <w:tabs>
        <w:tab w:val="center" w:pos="4677"/>
        <w:tab w:val="right" w:pos="9355"/>
      </w:tabs>
      <w:suppressAutoHyphens/>
      <w:overflowPunct w:val="0"/>
      <w:autoSpaceDE w:val="0"/>
      <w:spacing w:after="0" w:line="240" w:lineRule="auto"/>
      <w:ind w:firstLine="709"/>
      <w:jc w:val="both"/>
      <w:textAlignment w:val="baseline"/>
    </w:pPr>
    <w:rPr>
      <w:rFonts w:ascii="Times New Roman" w:eastAsia="Times New Roman" w:hAnsi="Times New Roman" w:cs="Times New Roman"/>
      <w:sz w:val="28"/>
      <w:szCs w:val="20"/>
      <w:lang w:eastAsia="ar-SA"/>
    </w:rPr>
  </w:style>
  <w:style w:type="character" w:customStyle="1" w:styleId="ae">
    <w:name w:val="Верхний колонтитул Знак"/>
    <w:aliases w:val="ВерхКолонтитул Знак"/>
    <w:basedOn w:val="a0"/>
    <w:link w:val="ad"/>
    <w:uiPriority w:val="99"/>
    <w:qFormat/>
    <w:rsid w:val="004862D8"/>
    <w:rPr>
      <w:rFonts w:ascii="Times New Roman" w:eastAsia="Times New Roman" w:hAnsi="Times New Roman" w:cs="Times New Roman"/>
      <w:sz w:val="28"/>
      <w:szCs w:val="20"/>
      <w:lang w:eastAsia="ar-SA"/>
    </w:rPr>
  </w:style>
  <w:style w:type="paragraph" w:styleId="af">
    <w:name w:val="footer"/>
    <w:basedOn w:val="a"/>
    <w:link w:val="af0"/>
    <w:uiPriority w:val="99"/>
    <w:rsid w:val="004862D8"/>
    <w:pPr>
      <w:tabs>
        <w:tab w:val="center" w:pos="4677"/>
        <w:tab w:val="right" w:pos="9355"/>
      </w:tabs>
      <w:suppressAutoHyphens/>
      <w:overflowPunct w:val="0"/>
      <w:autoSpaceDE w:val="0"/>
      <w:spacing w:after="0" w:line="240" w:lineRule="auto"/>
      <w:ind w:firstLine="709"/>
      <w:jc w:val="both"/>
      <w:textAlignment w:val="baseline"/>
    </w:pPr>
    <w:rPr>
      <w:rFonts w:ascii="Times New Roman" w:eastAsia="Times New Roman" w:hAnsi="Times New Roman" w:cs="Times New Roman"/>
      <w:sz w:val="28"/>
      <w:szCs w:val="20"/>
      <w:lang w:eastAsia="ar-SA"/>
    </w:rPr>
  </w:style>
  <w:style w:type="character" w:customStyle="1" w:styleId="af0">
    <w:name w:val="Нижний колонтитул Знак"/>
    <w:basedOn w:val="a0"/>
    <w:link w:val="af"/>
    <w:uiPriority w:val="99"/>
    <w:qFormat/>
    <w:rsid w:val="004862D8"/>
    <w:rPr>
      <w:rFonts w:ascii="Times New Roman" w:eastAsia="Times New Roman" w:hAnsi="Times New Roman" w:cs="Times New Roman"/>
      <w:sz w:val="28"/>
      <w:szCs w:val="20"/>
      <w:lang w:eastAsia="ar-SA"/>
    </w:rPr>
  </w:style>
  <w:style w:type="character" w:styleId="af1">
    <w:name w:val="page number"/>
    <w:basedOn w:val="a0"/>
    <w:qFormat/>
    <w:rsid w:val="004862D8"/>
  </w:style>
  <w:style w:type="paragraph" w:styleId="12">
    <w:name w:val="toc 1"/>
    <w:basedOn w:val="a"/>
    <w:next w:val="a"/>
    <w:autoRedefine/>
    <w:uiPriority w:val="39"/>
    <w:unhideWhenUsed/>
    <w:rsid w:val="004862D8"/>
    <w:pPr>
      <w:spacing w:after="100"/>
    </w:pPr>
  </w:style>
  <w:style w:type="character" w:styleId="af2">
    <w:name w:val="Hyperlink"/>
    <w:basedOn w:val="a0"/>
    <w:uiPriority w:val="99"/>
    <w:unhideWhenUsed/>
    <w:rsid w:val="004862D8"/>
    <w:rPr>
      <w:color w:val="0000FF" w:themeColor="hyperlink"/>
      <w:u w:val="single"/>
    </w:rPr>
  </w:style>
  <w:style w:type="paragraph" w:customStyle="1" w:styleId="af3">
    <w:name w:val="Титул_название_организации"/>
    <w:rsid w:val="004862D8"/>
    <w:pPr>
      <w:spacing w:before="60"/>
      <w:jc w:val="right"/>
    </w:pPr>
    <w:rPr>
      <w:rFonts w:ascii="Times New Roman" w:eastAsia="Times New Roman" w:hAnsi="Times New Roman" w:cs="Times New Roman"/>
      <w:b/>
      <w:bCs/>
      <w:sz w:val="40"/>
      <w:szCs w:val="40"/>
      <w:lang w:eastAsia="zh-CN"/>
    </w:rPr>
  </w:style>
  <w:style w:type="character" w:customStyle="1" w:styleId="10">
    <w:name w:val="Заголовок 1 Знак"/>
    <w:basedOn w:val="a0"/>
    <w:link w:val="1"/>
    <w:uiPriority w:val="9"/>
    <w:rsid w:val="004862D8"/>
    <w:rPr>
      <w:rFonts w:asciiTheme="majorHAnsi" w:eastAsiaTheme="majorEastAsia" w:hAnsiTheme="majorHAnsi" w:cstheme="majorBidi"/>
      <w:color w:val="365F91" w:themeColor="accent1" w:themeShade="BF"/>
      <w:sz w:val="32"/>
      <w:szCs w:val="32"/>
    </w:rPr>
  </w:style>
  <w:style w:type="paragraph" w:styleId="af4">
    <w:name w:val="TOC Heading"/>
    <w:basedOn w:val="1"/>
    <w:next w:val="a"/>
    <w:uiPriority w:val="39"/>
    <w:unhideWhenUsed/>
    <w:qFormat/>
    <w:rsid w:val="004862D8"/>
    <w:pPr>
      <w:spacing w:line="259" w:lineRule="auto"/>
      <w:outlineLvl w:val="9"/>
    </w:pPr>
    <w:rPr>
      <w:lang w:eastAsia="ru-RU"/>
    </w:rPr>
  </w:style>
  <w:style w:type="paragraph" w:styleId="af5">
    <w:name w:val="Normal (Web)"/>
    <w:aliases w:val="Обычный (Web)1,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link w:val="af6"/>
    <w:uiPriority w:val="99"/>
    <w:unhideWhenUsed/>
    <w:qFormat/>
    <w:rsid w:val="00AC5D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6">
    <w:name w:val="Обычный (Интернет) Знак"/>
    <w:aliases w:val="Обычный (Web)1 Знак,Обычный (Web) Знак,Обычный (веб) Знак1 Знак,Обычный (веб) Знак Знак Знак1,Обычный (веб) Знак Знак Знак Знак,Обычный (веб) Знак Знак Знак Знак Знак Знак"/>
    <w:link w:val="af5"/>
    <w:uiPriority w:val="99"/>
    <w:qFormat/>
    <w:rsid w:val="00AC5DF8"/>
    <w:rPr>
      <w:rFonts w:ascii="Times New Roman" w:eastAsia="Times New Roman" w:hAnsi="Times New Roman" w:cs="Times New Roman"/>
      <w:sz w:val="24"/>
      <w:szCs w:val="24"/>
      <w:lang w:eastAsia="ru-RU"/>
    </w:rPr>
  </w:style>
  <w:style w:type="character" w:customStyle="1" w:styleId="fontstyle01">
    <w:name w:val="fontstyle01"/>
    <w:qFormat/>
    <w:rsid w:val="00350E4D"/>
    <w:rPr>
      <w:rFonts w:ascii="TimesNewRomanPSMT" w:eastAsia="TimesNewRomanPSMT" w:hAnsi="TimesNewRomanPSMT" w:hint="eastAsia"/>
      <w:b w:val="0"/>
      <w:bCs w:val="0"/>
      <w:i w:val="0"/>
      <w:iCs w:val="0"/>
      <w:color w:val="000000"/>
      <w:sz w:val="24"/>
      <w:szCs w:val="24"/>
    </w:rPr>
  </w:style>
  <w:style w:type="paragraph" w:customStyle="1" w:styleId="ConsPlusNormal">
    <w:name w:val="ConsPlusNormal"/>
    <w:rsid w:val="001740AD"/>
    <w:pPr>
      <w:widowControl w:val="0"/>
      <w:autoSpaceDE w:val="0"/>
      <w:autoSpaceDN w:val="0"/>
      <w:adjustRightInd w:val="0"/>
    </w:pPr>
    <w:rPr>
      <w:rFonts w:ascii="Times New Roman" w:eastAsiaTheme="minorEastAsia" w:hAnsi="Times New Roman" w:cs="Times New Roman"/>
      <w:sz w:val="24"/>
      <w:szCs w:val="24"/>
      <w:lang w:eastAsia="ru-RU"/>
    </w:rPr>
  </w:style>
  <w:style w:type="paragraph" w:styleId="af7">
    <w:name w:val="Body Text Indent"/>
    <w:basedOn w:val="a"/>
    <w:link w:val="af8"/>
    <w:uiPriority w:val="99"/>
    <w:semiHidden/>
    <w:unhideWhenUsed/>
    <w:rsid w:val="004A4FD9"/>
    <w:pPr>
      <w:spacing w:after="120"/>
      <w:ind w:left="283"/>
    </w:pPr>
  </w:style>
  <w:style w:type="character" w:customStyle="1" w:styleId="af8">
    <w:name w:val="Основной текст с отступом Знак"/>
    <w:basedOn w:val="a0"/>
    <w:link w:val="af7"/>
    <w:uiPriority w:val="99"/>
    <w:semiHidden/>
    <w:rsid w:val="004A4FD9"/>
    <w:rPr>
      <w:sz w:val="22"/>
    </w:rPr>
  </w:style>
  <w:style w:type="paragraph" w:customStyle="1" w:styleId="docdata">
    <w:name w:val="docdata"/>
    <w:aliases w:val="docy,v5,116292,bgiaagaaeyqcaaagiaiaaaqmvqeaa+lbaqaf8mebaaaaaaaaaaaaaaaaaaaaaaaaaaaaaaaaaaaaaaaaaaaaaaaaaaaaaaaaaaaaaaaaaaaaaaaaaaaaaaaaaaaaaaaaaaaaaaaaaaaaaaaaaaaaaaaaaaaaaaaaaaaaaaaaaaaaaaaaaaaaaaaaaaaaaaaaaaaaaaaaaaaaaaaaaaaaaaaaaaaaaaaaaaaaaa"/>
    <w:basedOn w:val="a"/>
    <w:rsid w:val="004A4F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9">
    <w:name w:val="Текст в таблице"/>
    <w:basedOn w:val="a"/>
    <w:link w:val="afa"/>
    <w:qFormat/>
    <w:rsid w:val="004A4FD9"/>
    <w:pPr>
      <w:widowControl w:val="0"/>
      <w:autoSpaceDE w:val="0"/>
      <w:autoSpaceDN w:val="0"/>
      <w:spacing w:before="2" w:after="0" w:line="240" w:lineRule="auto"/>
    </w:pPr>
    <w:rPr>
      <w:rFonts w:ascii="Times New Roman" w:eastAsiaTheme="majorEastAsia" w:hAnsi="Times New Roman" w:cs="Times New Roman"/>
    </w:rPr>
  </w:style>
  <w:style w:type="character" w:customStyle="1" w:styleId="afa">
    <w:name w:val="Текст в таблице Знак"/>
    <w:basedOn w:val="a0"/>
    <w:link w:val="af9"/>
    <w:rsid w:val="004A4FD9"/>
    <w:rPr>
      <w:rFonts w:ascii="Times New Roman" w:eastAsiaTheme="majorEastAsia" w:hAnsi="Times New Roman" w:cs="Times New Roman"/>
      <w:sz w:val="22"/>
    </w:rPr>
  </w:style>
  <w:style w:type="character" w:customStyle="1" w:styleId="Heading7Char">
    <w:name w:val="Heading 7 Char"/>
    <w:basedOn w:val="a0"/>
    <w:uiPriority w:val="9"/>
    <w:rsid w:val="00B64130"/>
    <w:rPr>
      <w:rFonts w:ascii="Arial" w:eastAsia="Arial" w:hAnsi="Arial" w:cs="Arial"/>
      <w:b/>
      <w:bCs/>
      <w:i/>
      <w:iCs/>
      <w:sz w:val="22"/>
      <w:szCs w:val="22"/>
    </w:rPr>
  </w:style>
  <w:style w:type="character" w:customStyle="1" w:styleId="WW8Num4z0">
    <w:name w:val="WW8Num4z0"/>
    <w:rsid w:val="008D2488"/>
  </w:style>
  <w:style w:type="character" w:customStyle="1" w:styleId="70">
    <w:name w:val="Заголовок 7 Знак"/>
    <w:aliases w:val="Знак9 Знак1,Знак9 Знак Знак,Номер таблицы Знак Знак,Номер таблицы Знак1,Заголовок 7 Знак1 Знак Знак Знак,Заголовок 7 Знак Знак Знак Знак Знак,Номер таблицы Знак Знак Знак Знак Знак,Номер таблицы Знак1 Знак Знак Знак Знак"/>
    <w:basedOn w:val="a0"/>
    <w:link w:val="7"/>
    <w:uiPriority w:val="99"/>
    <w:qFormat/>
    <w:rsid w:val="003148FC"/>
    <w:rPr>
      <w:rFonts w:ascii="Times New Roman" w:eastAsia="Times New Roman" w:hAnsi="Times New Roman" w:cs="Times New Roman"/>
      <w:sz w:val="24"/>
      <w:szCs w:val="24"/>
      <w:lang w:eastAsia="ru-RU"/>
    </w:rPr>
  </w:style>
  <w:style w:type="paragraph" w:styleId="afb">
    <w:name w:val="Balloon Text"/>
    <w:basedOn w:val="a"/>
    <w:link w:val="afc"/>
    <w:uiPriority w:val="99"/>
    <w:semiHidden/>
    <w:unhideWhenUsed/>
    <w:rsid w:val="00404C75"/>
    <w:pPr>
      <w:spacing w:after="0" w:line="240" w:lineRule="auto"/>
    </w:pPr>
    <w:rPr>
      <w:rFonts w:ascii="Tahoma" w:hAnsi="Tahoma" w:cs="Tahoma"/>
      <w:sz w:val="16"/>
      <w:szCs w:val="16"/>
    </w:rPr>
  </w:style>
  <w:style w:type="character" w:customStyle="1" w:styleId="afc">
    <w:name w:val="Текст выноски Знак"/>
    <w:basedOn w:val="a0"/>
    <w:link w:val="afb"/>
    <w:uiPriority w:val="99"/>
    <w:semiHidden/>
    <w:rsid w:val="00404C75"/>
    <w:rPr>
      <w:rFonts w:ascii="Tahoma" w:hAnsi="Tahoma" w:cs="Tahoma"/>
      <w:sz w:val="16"/>
      <w:szCs w:val="16"/>
    </w:rPr>
  </w:style>
  <w:style w:type="character" w:styleId="afd">
    <w:name w:val="annotation reference"/>
    <w:basedOn w:val="a0"/>
    <w:uiPriority w:val="99"/>
    <w:semiHidden/>
    <w:unhideWhenUsed/>
    <w:rsid w:val="00A26559"/>
    <w:rPr>
      <w:sz w:val="16"/>
      <w:szCs w:val="16"/>
    </w:rPr>
  </w:style>
  <w:style w:type="paragraph" w:styleId="afe">
    <w:name w:val="annotation text"/>
    <w:basedOn w:val="a"/>
    <w:link w:val="aff"/>
    <w:uiPriority w:val="99"/>
    <w:unhideWhenUsed/>
    <w:rsid w:val="00A26559"/>
    <w:pPr>
      <w:spacing w:line="240" w:lineRule="auto"/>
    </w:pPr>
    <w:rPr>
      <w:sz w:val="20"/>
      <w:szCs w:val="20"/>
    </w:rPr>
  </w:style>
  <w:style w:type="character" w:customStyle="1" w:styleId="aff">
    <w:name w:val="Текст примечания Знак"/>
    <w:basedOn w:val="a0"/>
    <w:link w:val="afe"/>
    <w:uiPriority w:val="99"/>
    <w:rsid w:val="00A26559"/>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881672">
      <w:bodyDiv w:val="1"/>
      <w:marLeft w:val="0"/>
      <w:marRight w:val="0"/>
      <w:marTop w:val="0"/>
      <w:marBottom w:val="0"/>
      <w:divBdr>
        <w:top w:val="none" w:sz="0" w:space="0" w:color="auto"/>
        <w:left w:val="none" w:sz="0" w:space="0" w:color="auto"/>
        <w:bottom w:val="none" w:sz="0" w:space="0" w:color="auto"/>
        <w:right w:val="none" w:sz="0" w:space="0" w:color="auto"/>
      </w:divBdr>
    </w:div>
    <w:div w:id="1324502940">
      <w:bodyDiv w:val="1"/>
      <w:marLeft w:val="0"/>
      <w:marRight w:val="0"/>
      <w:marTop w:val="0"/>
      <w:marBottom w:val="0"/>
      <w:divBdr>
        <w:top w:val="none" w:sz="0" w:space="0" w:color="auto"/>
        <w:left w:val="none" w:sz="0" w:space="0" w:color="auto"/>
        <w:bottom w:val="none" w:sz="0" w:space="0" w:color="auto"/>
        <w:right w:val="none" w:sz="0" w:space="0" w:color="auto"/>
      </w:divBdr>
    </w:div>
    <w:div w:id="1807041490">
      <w:bodyDiv w:val="1"/>
      <w:marLeft w:val="0"/>
      <w:marRight w:val="0"/>
      <w:marTop w:val="0"/>
      <w:marBottom w:val="0"/>
      <w:divBdr>
        <w:top w:val="none" w:sz="0" w:space="0" w:color="auto"/>
        <w:left w:val="none" w:sz="0" w:space="0" w:color="auto"/>
        <w:bottom w:val="none" w:sz="0" w:space="0" w:color="auto"/>
        <w:right w:val="none" w:sz="0" w:space="0" w:color="auto"/>
      </w:divBdr>
    </w:div>
    <w:div w:id="1814132311">
      <w:bodyDiv w:val="1"/>
      <w:marLeft w:val="0"/>
      <w:marRight w:val="0"/>
      <w:marTop w:val="0"/>
      <w:marBottom w:val="0"/>
      <w:divBdr>
        <w:top w:val="none" w:sz="0" w:space="0" w:color="auto"/>
        <w:left w:val="none" w:sz="0" w:space="0" w:color="auto"/>
        <w:bottom w:val="none" w:sz="0" w:space="0" w:color="auto"/>
        <w:right w:val="none" w:sz="0" w:space="0" w:color="auto"/>
      </w:divBdr>
    </w:div>
    <w:div w:id="21229189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3404</TotalTime>
  <Pages>39</Pages>
  <Words>5284</Words>
  <Characters>36514</Characters>
  <Application>Microsoft Office Word</Application>
  <DocSecurity>0</DocSecurity>
  <Lines>3319</Lines>
  <Paragraphs>788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RePack by Diakov</cp:lastModifiedBy>
  <cp:revision>373</cp:revision>
  <cp:lastPrinted>2025-08-21T12:00:00Z</cp:lastPrinted>
  <dcterms:created xsi:type="dcterms:W3CDTF">2024-08-12T10:31:00Z</dcterms:created>
  <dcterms:modified xsi:type="dcterms:W3CDTF">2026-04-13T08:20:00Z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name="AppVersion" pid="2">
    <vt:lpwstr>14.0000</vt:lpwstr>
  </property>
  <property fmtid="{D5CDD505-2E9C-101B-9397-08002B2CF9AE}" name="DocSecurity" pid="3">
    <vt:i4>0</vt:i4>
  </property>
  <property fmtid="{D5CDD505-2E9C-101B-9397-08002B2CF9AE}" name="HyperlinksChanged" pid="4">
    <vt:bool>false</vt:bool>
  </property>
  <property fmtid="{D5CDD505-2E9C-101B-9397-08002B2CF9AE}" name="LinksUpToDate" pid="5">
    <vt:bool>false</vt:bool>
  </property>
  <property fmtid="{D5CDD505-2E9C-101B-9397-08002B2CF9AE}" name="NXPowerLiteLastOptimized" pid="6">
    <vt:lpwstr>83290</vt:lpwstr>
  </property>
  <property fmtid="{D5CDD505-2E9C-101B-9397-08002B2CF9AE}" name="NXPowerLiteSettings" pid="7">
    <vt:lpwstr>E7000400038000</vt:lpwstr>
  </property>
  <property fmtid="{D5CDD505-2E9C-101B-9397-08002B2CF9AE}" name="NXPowerLiteVersion" pid="8">
    <vt:lpwstr>S11.0.1</vt:lpwstr>
  </property>
  <property fmtid="{D5CDD505-2E9C-101B-9397-08002B2CF9AE}" name="ScaleCrop" pid="9">
    <vt:bool>false</vt:bool>
  </property>
  <property fmtid="{D5CDD505-2E9C-101B-9397-08002B2CF9AE}" name="ShareDoc" pid="10">
    <vt:bool>false</vt:bool>
  </property>
</Properties>
</file>